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9F8BB" w14:textId="7B67A997" w:rsidR="004829EA" w:rsidRDefault="00C92176" w:rsidP="00C92176">
      <w:pPr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Emergency Housing Vouchers</w:t>
      </w:r>
    </w:p>
    <w:p w14:paraId="52E20C33" w14:textId="33308B4F" w:rsidR="00C92176" w:rsidRDefault="00C92176" w:rsidP="00C92176">
      <w:pPr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 xml:space="preserve">2022 </w:t>
      </w:r>
      <w:r w:rsidR="002F71C6">
        <w:rPr>
          <w:rFonts w:ascii="Arial Narrow" w:hAnsi="Arial Narrow"/>
          <w:b/>
          <w:bCs/>
          <w:sz w:val="32"/>
          <w:szCs w:val="32"/>
        </w:rPr>
        <w:t>– 2023 Fact Sheet</w:t>
      </w:r>
    </w:p>
    <w:p w14:paraId="685D21AD" w14:textId="640599A8" w:rsidR="002F71C6" w:rsidRDefault="002F71C6" w:rsidP="00C92176">
      <w:pPr>
        <w:jc w:val="center"/>
        <w:rPr>
          <w:rFonts w:ascii="Arial Narrow" w:hAnsi="Arial Narrow"/>
          <w:b/>
          <w:bCs/>
          <w:i/>
          <w:iCs/>
          <w:sz w:val="24"/>
          <w:szCs w:val="24"/>
        </w:rPr>
      </w:pPr>
      <w:r>
        <w:rPr>
          <w:rFonts w:ascii="Arial Narrow" w:hAnsi="Arial Narrow"/>
          <w:b/>
          <w:bCs/>
          <w:i/>
          <w:iCs/>
          <w:sz w:val="24"/>
          <w:szCs w:val="24"/>
        </w:rPr>
        <w:t>[Source: Sacramento Steps Forward</w:t>
      </w:r>
      <w:r w:rsidR="00605F47">
        <w:rPr>
          <w:rFonts w:ascii="Arial Narrow" w:hAnsi="Arial Narrow"/>
          <w:b/>
          <w:bCs/>
          <w:i/>
          <w:iCs/>
          <w:sz w:val="24"/>
          <w:szCs w:val="24"/>
        </w:rPr>
        <w:t xml:space="preserve"> Emergency Housing Vouchers Dashboard:</w:t>
      </w:r>
    </w:p>
    <w:p w14:paraId="45E4BC64" w14:textId="79A12D77" w:rsidR="0053034E" w:rsidRDefault="00E64DA8" w:rsidP="00C92176">
      <w:pPr>
        <w:jc w:val="center"/>
        <w:rPr>
          <w:rFonts w:ascii="Arial Narrow" w:hAnsi="Arial Narrow"/>
          <w:b/>
          <w:bCs/>
          <w:i/>
          <w:iCs/>
          <w:sz w:val="24"/>
          <w:szCs w:val="24"/>
        </w:rPr>
      </w:pPr>
      <w:hyperlink r:id="rId8" w:history="1">
        <w:r w:rsidR="006C7EC9" w:rsidRPr="0092011D">
          <w:rPr>
            <w:rStyle w:val="Hyperlink"/>
            <w:rFonts w:ascii="Arial Narrow" w:hAnsi="Arial Narrow"/>
            <w:b/>
            <w:bCs/>
            <w:i/>
            <w:iCs/>
            <w:sz w:val="24"/>
            <w:szCs w:val="24"/>
          </w:rPr>
          <w:t>https://sacramentostepsforward.org/emergency-housing-vouchers-data/</w:t>
        </w:r>
      </w:hyperlink>
      <w:r w:rsidR="00273719">
        <w:rPr>
          <w:rFonts w:ascii="Arial Narrow" w:hAnsi="Arial Narrow"/>
          <w:b/>
          <w:bCs/>
          <w:i/>
          <w:iCs/>
          <w:sz w:val="24"/>
          <w:szCs w:val="24"/>
        </w:rPr>
        <w:t>]</w:t>
      </w:r>
    </w:p>
    <w:p w14:paraId="403E0E3E" w14:textId="00DEC865" w:rsidR="006C7EC9" w:rsidRPr="002F71C6" w:rsidRDefault="006C7EC9" w:rsidP="00C92176">
      <w:pPr>
        <w:jc w:val="center"/>
        <w:rPr>
          <w:rFonts w:ascii="Arial Narrow" w:hAnsi="Arial Narrow"/>
          <w:b/>
          <w:bCs/>
          <w:i/>
          <w:iCs/>
          <w:sz w:val="24"/>
          <w:szCs w:val="24"/>
        </w:rPr>
      </w:pPr>
      <w:r>
        <w:rPr>
          <w:rFonts w:ascii="Arial Narrow" w:hAnsi="Arial Narrow"/>
          <w:b/>
          <w:bCs/>
          <w:i/>
          <w:iCs/>
          <w:sz w:val="24"/>
          <w:szCs w:val="24"/>
        </w:rPr>
        <w:t>Date from 7/</w:t>
      </w:r>
      <w:r w:rsidR="00E64DA8">
        <w:rPr>
          <w:rFonts w:ascii="Arial Narrow" w:hAnsi="Arial Narrow"/>
          <w:b/>
          <w:bCs/>
          <w:i/>
          <w:iCs/>
          <w:sz w:val="24"/>
          <w:szCs w:val="24"/>
        </w:rPr>
        <w:t>2</w:t>
      </w:r>
      <w:r>
        <w:rPr>
          <w:rFonts w:ascii="Arial Narrow" w:hAnsi="Arial Narrow"/>
          <w:b/>
          <w:bCs/>
          <w:i/>
          <w:iCs/>
          <w:sz w:val="24"/>
          <w:szCs w:val="24"/>
        </w:rPr>
        <w:t>/202</w:t>
      </w:r>
      <w:r w:rsidR="00E64DA8">
        <w:rPr>
          <w:rFonts w:ascii="Arial Narrow" w:hAnsi="Arial Narrow"/>
          <w:b/>
          <w:bCs/>
          <w:i/>
          <w:iCs/>
          <w:sz w:val="24"/>
          <w:szCs w:val="24"/>
        </w:rPr>
        <w:t>1</w:t>
      </w:r>
      <w:r>
        <w:rPr>
          <w:rFonts w:ascii="Arial Narrow" w:hAnsi="Arial Narrow"/>
          <w:b/>
          <w:bCs/>
          <w:i/>
          <w:iCs/>
          <w:sz w:val="24"/>
          <w:szCs w:val="24"/>
        </w:rPr>
        <w:t xml:space="preserve"> – 2/10/2023</w:t>
      </w:r>
    </w:p>
    <w:p w14:paraId="694597B4" w14:textId="1C4864FC" w:rsidR="00B42266" w:rsidRDefault="00B42266" w:rsidP="004A42FA">
      <w:pPr>
        <w:jc w:val="center"/>
        <w:rPr>
          <w:rFonts w:ascii="Arial Black" w:hAnsi="Arial Black"/>
          <w:b/>
          <w:bCs/>
          <w:i/>
          <w:iCs/>
        </w:rPr>
      </w:pPr>
    </w:p>
    <w:p w14:paraId="164D617B" w14:textId="31A1794F" w:rsidR="00202EBC" w:rsidRDefault="00202EBC" w:rsidP="004A42FA">
      <w:pPr>
        <w:jc w:val="center"/>
        <w:rPr>
          <w:rFonts w:ascii="Arial Black" w:hAnsi="Arial Black"/>
          <w:b/>
          <w:bCs/>
          <w:i/>
          <w:iCs/>
        </w:rPr>
      </w:pPr>
    </w:p>
    <w:p w14:paraId="1AB7AC6F" w14:textId="36DF35D1" w:rsidR="00202EBC" w:rsidRPr="00AC0CCB" w:rsidRDefault="00202EBC" w:rsidP="004A42FA">
      <w:pPr>
        <w:jc w:val="center"/>
        <w:rPr>
          <w:rFonts w:ascii="Arial Black" w:hAnsi="Arial Black"/>
          <w:b/>
          <w:bCs/>
          <w:i/>
          <w:iCs/>
        </w:rPr>
      </w:pPr>
      <w:r>
        <w:rPr>
          <w:noProof/>
        </w:rPr>
        <w:drawing>
          <wp:inline distT="0" distB="0" distL="0" distR="0" wp14:anchorId="2C206C2B" wp14:editId="673BC977">
            <wp:extent cx="6502400" cy="3714750"/>
            <wp:effectExtent l="0" t="0" r="1270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C806C41-5A20-F3EE-E9E1-387CAB26C57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202EBC" w:rsidRPr="00AC0CCB" w:rsidSect="007C6F71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4F0FB" w14:textId="77777777" w:rsidR="008F3E64" w:rsidRDefault="008F3E64" w:rsidP="000D5985">
      <w:r>
        <w:separator/>
      </w:r>
    </w:p>
  </w:endnote>
  <w:endnote w:type="continuationSeparator" w:id="0">
    <w:p w14:paraId="389BFE45" w14:textId="77777777" w:rsidR="008F3E64" w:rsidRDefault="008F3E64" w:rsidP="000D5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Semibold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1775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5B1CC2" w14:textId="77777777" w:rsidR="00FC5604" w:rsidRDefault="00FC56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2FC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46B1553" w14:textId="77777777" w:rsidR="00FC5604" w:rsidRDefault="00FC56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07FBC" w14:textId="093B6E1F" w:rsidR="00FC5604" w:rsidRDefault="00FC5604" w:rsidP="001A18BD">
    <w:pPr>
      <w:pStyle w:val="Footer"/>
      <w:jc w:val="center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>1</w:t>
    </w:r>
    <w:r w:rsidR="00D34B57">
      <w:rPr>
        <w:rFonts w:ascii="Arial Narrow" w:hAnsi="Arial Narrow" w:cs="Arial"/>
        <w:b/>
      </w:rPr>
      <w:t>026 Florin Road</w:t>
    </w:r>
    <w:r w:rsidR="006F6A1C">
      <w:rPr>
        <w:rFonts w:ascii="Arial Narrow" w:hAnsi="Arial Narrow" w:cs="Arial"/>
        <w:b/>
      </w:rPr>
      <w:t xml:space="preserve"> #349</w:t>
    </w:r>
    <w:r>
      <w:rPr>
        <w:rFonts w:ascii="Arial Narrow" w:hAnsi="Arial Narrow" w:cs="Arial"/>
        <w:b/>
      </w:rPr>
      <w:t>, Sacramento, CA 9583</w:t>
    </w:r>
    <w:r w:rsidR="006F6A1C">
      <w:rPr>
        <w:rFonts w:ascii="Arial Narrow" w:hAnsi="Arial Narrow" w:cs="Arial"/>
        <w:b/>
      </w:rPr>
      <w:t>1</w:t>
    </w:r>
  </w:p>
  <w:p w14:paraId="10E131FB" w14:textId="142E73E9" w:rsidR="00FC5604" w:rsidRDefault="00FC5604" w:rsidP="001A18BD">
    <w:pPr>
      <w:pStyle w:val="Footer"/>
      <w:jc w:val="center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>916-</w:t>
    </w:r>
    <w:r w:rsidR="006F6A1C">
      <w:rPr>
        <w:rFonts w:ascii="Arial Narrow" w:hAnsi="Arial Narrow" w:cs="Arial"/>
        <w:b/>
      </w:rPr>
      <w:t>889-4367</w:t>
    </w:r>
    <w:r>
      <w:rPr>
        <w:rFonts w:ascii="Arial Narrow" w:hAnsi="Arial Narrow" w:cs="Arial"/>
        <w:b/>
      </w:rPr>
      <w:t xml:space="preserve">    www.srceh.org</w:t>
    </w:r>
  </w:p>
  <w:p w14:paraId="2A472621" w14:textId="77777777" w:rsidR="00FC5604" w:rsidRPr="001A18BD" w:rsidRDefault="00FC5604" w:rsidP="001A18BD">
    <w:pPr>
      <w:pStyle w:val="Footer"/>
      <w:jc w:val="center"/>
      <w:rPr>
        <w:rFonts w:ascii="Arial Narrow" w:hAnsi="Arial Narrow" w:cs="Arial"/>
        <w:b/>
      </w:rPr>
    </w:pPr>
  </w:p>
  <w:p w14:paraId="068E7F75" w14:textId="77777777" w:rsidR="00FC5604" w:rsidRPr="00A05CE5" w:rsidRDefault="00FC5604" w:rsidP="002B48AD">
    <w:pPr>
      <w:pStyle w:val="Footer"/>
      <w:jc w:val="center"/>
      <w:rPr>
        <w:rFonts w:ascii="Arial Narrow" w:hAnsi="Arial Narrow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22B00" w14:textId="77777777" w:rsidR="008F3E64" w:rsidRDefault="008F3E64" w:rsidP="000D5985">
      <w:r>
        <w:separator/>
      </w:r>
    </w:p>
  </w:footnote>
  <w:footnote w:type="continuationSeparator" w:id="0">
    <w:p w14:paraId="289BB570" w14:textId="77777777" w:rsidR="008F3E64" w:rsidRDefault="008F3E64" w:rsidP="000D5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AE26" w14:textId="77777777" w:rsidR="00FC5604" w:rsidRDefault="00FC5604">
    <w:pPr>
      <w:pStyle w:val="Header"/>
    </w:pPr>
  </w:p>
  <w:p w14:paraId="0F23CB03" w14:textId="77777777" w:rsidR="00FC5604" w:rsidRDefault="00FC56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CE5D8" w14:textId="77777777" w:rsidR="00FC5604" w:rsidRDefault="00FC5604" w:rsidP="00C32ECE">
    <w:pPr>
      <w:pStyle w:val="Header"/>
    </w:pPr>
    <w:r>
      <w:rPr>
        <w:noProof/>
      </w:rPr>
      <w:drawing>
        <wp:inline distT="0" distB="0" distL="0" distR="0" wp14:anchorId="48CBA808" wp14:editId="12AD0564">
          <wp:extent cx="5816600" cy="876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ramento Regional Coalition to End Homelessness Logo-Color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</w:t>
    </w:r>
  </w:p>
  <w:p w14:paraId="6A1A7512" w14:textId="77777777" w:rsidR="00FC5604" w:rsidRDefault="00FC5604" w:rsidP="001876E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E1D"/>
    <w:multiLevelType w:val="hybridMultilevel"/>
    <w:tmpl w:val="2C980D66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9481A"/>
    <w:multiLevelType w:val="hybridMultilevel"/>
    <w:tmpl w:val="8D463A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62CA"/>
    <w:multiLevelType w:val="hybridMultilevel"/>
    <w:tmpl w:val="96D298B8"/>
    <w:lvl w:ilvl="0" w:tplc="9F1C7AC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F7181A"/>
    <w:multiLevelType w:val="hybridMultilevel"/>
    <w:tmpl w:val="A90E32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74D92"/>
    <w:multiLevelType w:val="hybridMultilevel"/>
    <w:tmpl w:val="427299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818EA"/>
    <w:multiLevelType w:val="hybridMultilevel"/>
    <w:tmpl w:val="0AA4B4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07227"/>
    <w:multiLevelType w:val="hybridMultilevel"/>
    <w:tmpl w:val="05D655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528A3"/>
    <w:multiLevelType w:val="hybridMultilevel"/>
    <w:tmpl w:val="B2D2C52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8DB2F61"/>
    <w:multiLevelType w:val="hybridMultilevel"/>
    <w:tmpl w:val="8F1466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A0B31"/>
    <w:multiLevelType w:val="hybridMultilevel"/>
    <w:tmpl w:val="1ED08A8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AF03F8"/>
    <w:multiLevelType w:val="hybridMultilevel"/>
    <w:tmpl w:val="3E4C32D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0F81477"/>
    <w:multiLevelType w:val="hybridMultilevel"/>
    <w:tmpl w:val="15E69D3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732CFF"/>
    <w:multiLevelType w:val="hybridMultilevel"/>
    <w:tmpl w:val="F5B4A4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23FDC"/>
    <w:multiLevelType w:val="hybridMultilevel"/>
    <w:tmpl w:val="217609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3416A"/>
    <w:multiLevelType w:val="hybridMultilevel"/>
    <w:tmpl w:val="68BA4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137EB"/>
    <w:multiLevelType w:val="hybridMultilevel"/>
    <w:tmpl w:val="F072EDF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E27811"/>
    <w:multiLevelType w:val="hybridMultilevel"/>
    <w:tmpl w:val="EF7AD806"/>
    <w:lvl w:ilvl="0" w:tplc="B16AC466">
      <w:numFmt w:val="bullet"/>
      <w:lvlText w:val="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F5DEC"/>
    <w:multiLevelType w:val="hybridMultilevel"/>
    <w:tmpl w:val="65641522"/>
    <w:lvl w:ilvl="0" w:tplc="74C663AE">
      <w:start w:val="201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32E9A"/>
    <w:multiLevelType w:val="hybridMultilevel"/>
    <w:tmpl w:val="F5F2E2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8443D"/>
    <w:multiLevelType w:val="hybridMultilevel"/>
    <w:tmpl w:val="32CACA9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666D8C"/>
    <w:multiLevelType w:val="hybridMultilevel"/>
    <w:tmpl w:val="A4C8267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5E70E63"/>
    <w:multiLevelType w:val="hybridMultilevel"/>
    <w:tmpl w:val="335CE2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2A6A3F"/>
    <w:multiLevelType w:val="hybridMultilevel"/>
    <w:tmpl w:val="93D4B1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81875"/>
    <w:multiLevelType w:val="hybridMultilevel"/>
    <w:tmpl w:val="E02235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B39D4"/>
    <w:multiLevelType w:val="hybridMultilevel"/>
    <w:tmpl w:val="05B42B20"/>
    <w:lvl w:ilvl="0" w:tplc="49A8414A">
      <w:start w:val="201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841057">
    <w:abstractNumId w:val="15"/>
  </w:num>
  <w:num w:numId="2" w16cid:durableId="135999614">
    <w:abstractNumId w:val="7"/>
  </w:num>
  <w:num w:numId="3" w16cid:durableId="1928296906">
    <w:abstractNumId w:val="16"/>
  </w:num>
  <w:num w:numId="4" w16cid:durableId="151724588">
    <w:abstractNumId w:val="18"/>
  </w:num>
  <w:num w:numId="5" w16cid:durableId="883371863">
    <w:abstractNumId w:val="3"/>
  </w:num>
  <w:num w:numId="6" w16cid:durableId="601300381">
    <w:abstractNumId w:val="0"/>
  </w:num>
  <w:num w:numId="7" w16cid:durableId="369771046">
    <w:abstractNumId w:val="23"/>
  </w:num>
  <w:num w:numId="8" w16cid:durableId="1144082228">
    <w:abstractNumId w:val="13"/>
  </w:num>
  <w:num w:numId="9" w16cid:durableId="774789508">
    <w:abstractNumId w:val="19"/>
  </w:num>
  <w:num w:numId="10" w16cid:durableId="887568593">
    <w:abstractNumId w:val="20"/>
  </w:num>
  <w:num w:numId="11" w16cid:durableId="685408112">
    <w:abstractNumId w:val="21"/>
  </w:num>
  <w:num w:numId="12" w16cid:durableId="155730678">
    <w:abstractNumId w:val="14"/>
  </w:num>
  <w:num w:numId="13" w16cid:durableId="1180899910">
    <w:abstractNumId w:val="17"/>
  </w:num>
  <w:num w:numId="14" w16cid:durableId="1647470430">
    <w:abstractNumId w:val="24"/>
  </w:num>
  <w:num w:numId="15" w16cid:durableId="962686654">
    <w:abstractNumId w:val="4"/>
  </w:num>
  <w:num w:numId="16" w16cid:durableId="677274846">
    <w:abstractNumId w:val="8"/>
  </w:num>
  <w:num w:numId="17" w16cid:durableId="1697268604">
    <w:abstractNumId w:val="12"/>
  </w:num>
  <w:num w:numId="18" w16cid:durableId="234705883">
    <w:abstractNumId w:val="22"/>
  </w:num>
  <w:num w:numId="19" w16cid:durableId="1226377546">
    <w:abstractNumId w:val="1"/>
  </w:num>
  <w:num w:numId="20" w16cid:durableId="697967820">
    <w:abstractNumId w:val="11"/>
  </w:num>
  <w:num w:numId="21" w16cid:durableId="65302608">
    <w:abstractNumId w:val="5"/>
  </w:num>
  <w:num w:numId="22" w16cid:durableId="1654945203">
    <w:abstractNumId w:val="2"/>
  </w:num>
  <w:num w:numId="23" w16cid:durableId="666330088">
    <w:abstractNumId w:val="6"/>
  </w:num>
  <w:num w:numId="24" w16cid:durableId="1217618390">
    <w:abstractNumId w:val="9"/>
  </w:num>
  <w:num w:numId="25" w16cid:durableId="1120537670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985"/>
    <w:rsid w:val="00006A25"/>
    <w:rsid w:val="00007420"/>
    <w:rsid w:val="0001301F"/>
    <w:rsid w:val="00023D41"/>
    <w:rsid w:val="00030E59"/>
    <w:rsid w:val="000503C7"/>
    <w:rsid w:val="00052D2F"/>
    <w:rsid w:val="0005615F"/>
    <w:rsid w:val="00067CB9"/>
    <w:rsid w:val="00073A33"/>
    <w:rsid w:val="000838CB"/>
    <w:rsid w:val="0009655D"/>
    <w:rsid w:val="000A0F81"/>
    <w:rsid w:val="000A1C6E"/>
    <w:rsid w:val="000A411C"/>
    <w:rsid w:val="000B21A8"/>
    <w:rsid w:val="000D0CB3"/>
    <w:rsid w:val="000D525B"/>
    <w:rsid w:val="000D5985"/>
    <w:rsid w:val="000F3713"/>
    <w:rsid w:val="000F4380"/>
    <w:rsid w:val="000F6125"/>
    <w:rsid w:val="00102E5B"/>
    <w:rsid w:val="00112B22"/>
    <w:rsid w:val="0012302D"/>
    <w:rsid w:val="00156243"/>
    <w:rsid w:val="00160ED4"/>
    <w:rsid w:val="00172EFB"/>
    <w:rsid w:val="00173991"/>
    <w:rsid w:val="0017615D"/>
    <w:rsid w:val="001876E9"/>
    <w:rsid w:val="001A0A2F"/>
    <w:rsid w:val="001A18BD"/>
    <w:rsid w:val="001A738D"/>
    <w:rsid w:val="001C1F7F"/>
    <w:rsid w:val="001D233F"/>
    <w:rsid w:val="00202EBC"/>
    <w:rsid w:val="00210EC6"/>
    <w:rsid w:val="0021664F"/>
    <w:rsid w:val="002351A6"/>
    <w:rsid w:val="00243613"/>
    <w:rsid w:val="0024361D"/>
    <w:rsid w:val="002734AB"/>
    <w:rsid w:val="00273719"/>
    <w:rsid w:val="002750C4"/>
    <w:rsid w:val="0027743A"/>
    <w:rsid w:val="00277CBB"/>
    <w:rsid w:val="002830C4"/>
    <w:rsid w:val="002872C7"/>
    <w:rsid w:val="002A06C4"/>
    <w:rsid w:val="002B11E1"/>
    <w:rsid w:val="002B48AD"/>
    <w:rsid w:val="002B5B6A"/>
    <w:rsid w:val="002C63FD"/>
    <w:rsid w:val="002D20AD"/>
    <w:rsid w:val="002D6D85"/>
    <w:rsid w:val="002F71C6"/>
    <w:rsid w:val="00306CA4"/>
    <w:rsid w:val="0031267B"/>
    <w:rsid w:val="0031489C"/>
    <w:rsid w:val="0033754B"/>
    <w:rsid w:val="003425C5"/>
    <w:rsid w:val="0034750C"/>
    <w:rsid w:val="00356522"/>
    <w:rsid w:val="003609FF"/>
    <w:rsid w:val="00360D88"/>
    <w:rsid w:val="00385593"/>
    <w:rsid w:val="0039129F"/>
    <w:rsid w:val="00391414"/>
    <w:rsid w:val="003A621C"/>
    <w:rsid w:val="003A6876"/>
    <w:rsid w:val="003B6ED3"/>
    <w:rsid w:val="003C0915"/>
    <w:rsid w:val="003C261E"/>
    <w:rsid w:val="003C6789"/>
    <w:rsid w:val="003E5061"/>
    <w:rsid w:val="0040166B"/>
    <w:rsid w:val="0040309C"/>
    <w:rsid w:val="00410B9A"/>
    <w:rsid w:val="00411200"/>
    <w:rsid w:val="004264B0"/>
    <w:rsid w:val="00432FC7"/>
    <w:rsid w:val="00442772"/>
    <w:rsid w:val="00445D9D"/>
    <w:rsid w:val="00457F58"/>
    <w:rsid w:val="00462F7A"/>
    <w:rsid w:val="00463798"/>
    <w:rsid w:val="004660BB"/>
    <w:rsid w:val="0047136E"/>
    <w:rsid w:val="00477D3F"/>
    <w:rsid w:val="004829EA"/>
    <w:rsid w:val="00482A2A"/>
    <w:rsid w:val="004844EE"/>
    <w:rsid w:val="00497AD2"/>
    <w:rsid w:val="004A42FA"/>
    <w:rsid w:val="004A7665"/>
    <w:rsid w:val="004B7025"/>
    <w:rsid w:val="004C7635"/>
    <w:rsid w:val="004D7760"/>
    <w:rsid w:val="004E0728"/>
    <w:rsid w:val="004E1D77"/>
    <w:rsid w:val="004E5B1C"/>
    <w:rsid w:val="004E667B"/>
    <w:rsid w:val="004F2682"/>
    <w:rsid w:val="004F5DB3"/>
    <w:rsid w:val="005104A8"/>
    <w:rsid w:val="0053034E"/>
    <w:rsid w:val="00530F2B"/>
    <w:rsid w:val="00532C49"/>
    <w:rsid w:val="00534B67"/>
    <w:rsid w:val="005418B9"/>
    <w:rsid w:val="005420EA"/>
    <w:rsid w:val="0054515D"/>
    <w:rsid w:val="00556356"/>
    <w:rsid w:val="0055780A"/>
    <w:rsid w:val="00564252"/>
    <w:rsid w:val="00576DCD"/>
    <w:rsid w:val="00581553"/>
    <w:rsid w:val="00595E82"/>
    <w:rsid w:val="005B111C"/>
    <w:rsid w:val="005B32E8"/>
    <w:rsid w:val="005C383C"/>
    <w:rsid w:val="005C525C"/>
    <w:rsid w:val="005D21F9"/>
    <w:rsid w:val="005E30FC"/>
    <w:rsid w:val="005E43F0"/>
    <w:rsid w:val="006022FF"/>
    <w:rsid w:val="00605F47"/>
    <w:rsid w:val="00636337"/>
    <w:rsid w:val="0063775A"/>
    <w:rsid w:val="00645751"/>
    <w:rsid w:val="00655F1E"/>
    <w:rsid w:val="00671C07"/>
    <w:rsid w:val="00680056"/>
    <w:rsid w:val="00680F35"/>
    <w:rsid w:val="0069273B"/>
    <w:rsid w:val="006A1C2B"/>
    <w:rsid w:val="006C4777"/>
    <w:rsid w:val="006C7EC9"/>
    <w:rsid w:val="006D6BD5"/>
    <w:rsid w:val="006E09D1"/>
    <w:rsid w:val="006E226A"/>
    <w:rsid w:val="006F6435"/>
    <w:rsid w:val="006F6A1C"/>
    <w:rsid w:val="00700ED5"/>
    <w:rsid w:val="00710CF8"/>
    <w:rsid w:val="00716678"/>
    <w:rsid w:val="00720B32"/>
    <w:rsid w:val="00721798"/>
    <w:rsid w:val="007302D2"/>
    <w:rsid w:val="00730578"/>
    <w:rsid w:val="0073456C"/>
    <w:rsid w:val="007355E3"/>
    <w:rsid w:val="00736B20"/>
    <w:rsid w:val="00747A0E"/>
    <w:rsid w:val="007529E5"/>
    <w:rsid w:val="00755B11"/>
    <w:rsid w:val="00763081"/>
    <w:rsid w:val="007650AA"/>
    <w:rsid w:val="007715E5"/>
    <w:rsid w:val="00772069"/>
    <w:rsid w:val="00776EE1"/>
    <w:rsid w:val="00787A77"/>
    <w:rsid w:val="007914C2"/>
    <w:rsid w:val="007C6F71"/>
    <w:rsid w:val="007E5F1E"/>
    <w:rsid w:val="007E5FFC"/>
    <w:rsid w:val="007F3943"/>
    <w:rsid w:val="00802B1E"/>
    <w:rsid w:val="008068F4"/>
    <w:rsid w:val="0082572F"/>
    <w:rsid w:val="00837077"/>
    <w:rsid w:val="008418B3"/>
    <w:rsid w:val="008446A8"/>
    <w:rsid w:val="008616B7"/>
    <w:rsid w:val="008669EF"/>
    <w:rsid w:val="0087090B"/>
    <w:rsid w:val="00873FB7"/>
    <w:rsid w:val="00885065"/>
    <w:rsid w:val="008871A2"/>
    <w:rsid w:val="008A50A7"/>
    <w:rsid w:val="008B5A91"/>
    <w:rsid w:val="008D1985"/>
    <w:rsid w:val="008D60FC"/>
    <w:rsid w:val="008E508D"/>
    <w:rsid w:val="008F3E64"/>
    <w:rsid w:val="008F58F5"/>
    <w:rsid w:val="00900EC9"/>
    <w:rsid w:val="009012F7"/>
    <w:rsid w:val="00914762"/>
    <w:rsid w:val="00940582"/>
    <w:rsid w:val="00941E32"/>
    <w:rsid w:val="00944D62"/>
    <w:rsid w:val="00947454"/>
    <w:rsid w:val="009573B0"/>
    <w:rsid w:val="009601C7"/>
    <w:rsid w:val="00970AE5"/>
    <w:rsid w:val="0097667E"/>
    <w:rsid w:val="009836A8"/>
    <w:rsid w:val="0098548D"/>
    <w:rsid w:val="00987606"/>
    <w:rsid w:val="009900BD"/>
    <w:rsid w:val="009930AA"/>
    <w:rsid w:val="009B05E7"/>
    <w:rsid w:val="009C332F"/>
    <w:rsid w:val="009D7B95"/>
    <w:rsid w:val="009E236D"/>
    <w:rsid w:val="009F449F"/>
    <w:rsid w:val="00A05CE5"/>
    <w:rsid w:val="00A0630E"/>
    <w:rsid w:val="00A34C7E"/>
    <w:rsid w:val="00A37D8A"/>
    <w:rsid w:val="00A5235D"/>
    <w:rsid w:val="00A67C36"/>
    <w:rsid w:val="00A73F98"/>
    <w:rsid w:val="00A75838"/>
    <w:rsid w:val="00A762D7"/>
    <w:rsid w:val="00A85551"/>
    <w:rsid w:val="00A9590B"/>
    <w:rsid w:val="00AA3172"/>
    <w:rsid w:val="00AA534E"/>
    <w:rsid w:val="00AA78B3"/>
    <w:rsid w:val="00AB20AA"/>
    <w:rsid w:val="00AB2DB5"/>
    <w:rsid w:val="00AB30E7"/>
    <w:rsid w:val="00AB39C3"/>
    <w:rsid w:val="00AC0CCB"/>
    <w:rsid w:val="00AD287C"/>
    <w:rsid w:val="00AE18ED"/>
    <w:rsid w:val="00B23127"/>
    <w:rsid w:val="00B24AF8"/>
    <w:rsid w:val="00B34CCF"/>
    <w:rsid w:val="00B35321"/>
    <w:rsid w:val="00B40AD4"/>
    <w:rsid w:val="00B41A6A"/>
    <w:rsid w:val="00B42266"/>
    <w:rsid w:val="00B53698"/>
    <w:rsid w:val="00B55F7E"/>
    <w:rsid w:val="00B57B21"/>
    <w:rsid w:val="00B61C08"/>
    <w:rsid w:val="00B6412C"/>
    <w:rsid w:val="00B72CA1"/>
    <w:rsid w:val="00B76546"/>
    <w:rsid w:val="00B807A2"/>
    <w:rsid w:val="00BB1EFE"/>
    <w:rsid w:val="00BB5111"/>
    <w:rsid w:val="00BD668B"/>
    <w:rsid w:val="00BE63A3"/>
    <w:rsid w:val="00C17DF2"/>
    <w:rsid w:val="00C2173C"/>
    <w:rsid w:val="00C24A14"/>
    <w:rsid w:val="00C32ECE"/>
    <w:rsid w:val="00C33A58"/>
    <w:rsid w:val="00C5248D"/>
    <w:rsid w:val="00C81E23"/>
    <w:rsid w:val="00C862BE"/>
    <w:rsid w:val="00C91D44"/>
    <w:rsid w:val="00C92176"/>
    <w:rsid w:val="00C9272B"/>
    <w:rsid w:val="00C951E3"/>
    <w:rsid w:val="00CA3393"/>
    <w:rsid w:val="00CB116B"/>
    <w:rsid w:val="00CC1B00"/>
    <w:rsid w:val="00CC39B1"/>
    <w:rsid w:val="00CD5328"/>
    <w:rsid w:val="00CE0130"/>
    <w:rsid w:val="00CE0483"/>
    <w:rsid w:val="00CE3EB3"/>
    <w:rsid w:val="00CF0B67"/>
    <w:rsid w:val="00D045EC"/>
    <w:rsid w:val="00D210FF"/>
    <w:rsid w:val="00D2135D"/>
    <w:rsid w:val="00D21CE4"/>
    <w:rsid w:val="00D34B57"/>
    <w:rsid w:val="00D43F48"/>
    <w:rsid w:val="00D6638C"/>
    <w:rsid w:val="00D83CF1"/>
    <w:rsid w:val="00DB5593"/>
    <w:rsid w:val="00DB6012"/>
    <w:rsid w:val="00E077D2"/>
    <w:rsid w:val="00E12D52"/>
    <w:rsid w:val="00E4380A"/>
    <w:rsid w:val="00E50F54"/>
    <w:rsid w:val="00E62A0E"/>
    <w:rsid w:val="00E64DA8"/>
    <w:rsid w:val="00E66977"/>
    <w:rsid w:val="00E84E13"/>
    <w:rsid w:val="00E91BC8"/>
    <w:rsid w:val="00EA50C0"/>
    <w:rsid w:val="00EA60E3"/>
    <w:rsid w:val="00ED42E7"/>
    <w:rsid w:val="00EE4833"/>
    <w:rsid w:val="00EF6E91"/>
    <w:rsid w:val="00F06314"/>
    <w:rsid w:val="00F20B1C"/>
    <w:rsid w:val="00F213FF"/>
    <w:rsid w:val="00F23986"/>
    <w:rsid w:val="00F24251"/>
    <w:rsid w:val="00F34609"/>
    <w:rsid w:val="00F37D72"/>
    <w:rsid w:val="00F40F84"/>
    <w:rsid w:val="00F52215"/>
    <w:rsid w:val="00F53FDE"/>
    <w:rsid w:val="00F60823"/>
    <w:rsid w:val="00F63F7F"/>
    <w:rsid w:val="00F70661"/>
    <w:rsid w:val="00F7539F"/>
    <w:rsid w:val="00F814CE"/>
    <w:rsid w:val="00FA1D76"/>
    <w:rsid w:val="00FA2ABD"/>
    <w:rsid w:val="00FA6D01"/>
    <w:rsid w:val="00FB219D"/>
    <w:rsid w:val="00FC4457"/>
    <w:rsid w:val="00FC5604"/>
    <w:rsid w:val="00FC70E4"/>
    <w:rsid w:val="00FD77F8"/>
    <w:rsid w:val="00FE2F08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DB39D"/>
  <w15:docId w15:val="{6B6A2E10-4CA8-41FD-8144-546DDC9A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728"/>
    <w:pPr>
      <w:spacing w:after="0" w:line="240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unhideWhenUsed/>
    <w:qFormat/>
    <w:rsid w:val="004A7665"/>
    <w:pPr>
      <w:spacing w:before="100" w:beforeAutospacing="1" w:after="100" w:afterAutospacing="1"/>
      <w:outlineLvl w:val="2"/>
    </w:pPr>
    <w:rPr>
      <w:rFonts w:ascii="OpenSansSemibold" w:eastAsia="Times New Roman" w:hAnsi="OpenSansSemibold"/>
      <w:b/>
      <w:bCs/>
      <w:i/>
      <w:iCs/>
      <w:color w:val="33333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98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D5985"/>
  </w:style>
  <w:style w:type="paragraph" w:styleId="Footer">
    <w:name w:val="footer"/>
    <w:basedOn w:val="Normal"/>
    <w:link w:val="FooterChar"/>
    <w:uiPriority w:val="99"/>
    <w:unhideWhenUsed/>
    <w:rsid w:val="000D598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D5985"/>
  </w:style>
  <w:style w:type="paragraph" w:styleId="BalloonText">
    <w:name w:val="Balloon Text"/>
    <w:basedOn w:val="Normal"/>
    <w:link w:val="BalloonTextChar"/>
    <w:uiPriority w:val="99"/>
    <w:semiHidden/>
    <w:unhideWhenUsed/>
    <w:rsid w:val="000D598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9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38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8E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50C0"/>
    <w:rPr>
      <w:color w:val="0000FF" w:themeColor="hyperlink"/>
      <w:u w:val="single"/>
    </w:rPr>
  </w:style>
  <w:style w:type="paragraph" w:customStyle="1" w:styleId="Default">
    <w:name w:val="Default"/>
    <w:rsid w:val="009900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qFormat/>
    <w:rsid w:val="00B57B21"/>
    <w:pPr>
      <w:suppressAutoHyphens/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Body">
    <w:name w:val="Body"/>
    <w:rsid w:val="00B57B2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character" w:customStyle="1" w:styleId="Heading3Char">
    <w:name w:val="Heading 3 Char"/>
    <w:basedOn w:val="DefaultParagraphFont"/>
    <w:link w:val="Heading3"/>
    <w:uiPriority w:val="9"/>
    <w:rsid w:val="004A7665"/>
    <w:rPr>
      <w:rFonts w:ascii="OpenSansSemibold" w:eastAsia="Times New Roman" w:hAnsi="OpenSansSemibold" w:cs="Times New Roman"/>
      <w:b/>
      <w:bCs/>
      <w:i/>
      <w:iCs/>
      <w:color w:val="333333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C445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C7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52931">
                  <w:marLeft w:val="0"/>
                  <w:marRight w:val="0"/>
                  <w:marTop w:val="450"/>
                  <w:marBottom w:val="0"/>
                  <w:divBdr>
                    <w:top w:val="single" w:sz="6" w:space="0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8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2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cramentostepsforward.org/emergency-housing-vouchers-data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netorg1904587-my.sharepoint.com/personal/bob_srceh_org/Documents/SRCEH/Emergency%20Housing%20Vouchers/excel%20s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9A72-4F6B-B5D5-A7FC4DA2C7F3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9A72-4F6B-B5D5-A7FC4DA2C7F3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9A72-4F6B-B5D5-A7FC4DA2C7F3}"/>
              </c:ext>
            </c:extLst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9A72-4F6B-B5D5-A7FC4DA2C7F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Assessments</c:v>
                </c:pt>
                <c:pt idx="1">
                  <c:v>Referred</c:v>
                </c:pt>
                <c:pt idx="2">
                  <c:v>Enrolled</c:v>
                </c:pt>
                <c:pt idx="3">
                  <c:v>Denied</c:v>
                </c:pt>
                <c:pt idx="4">
                  <c:v>Exit to Permanent Housing</c:v>
                </c:pt>
              </c:strCache>
            </c:strRef>
          </c:cat>
          <c:val>
            <c:numRef>
              <c:f>Sheet1!$B$2:$B$6</c:f>
              <c:numCache>
                <c:formatCode>0</c:formatCode>
                <c:ptCount val="5"/>
                <c:pt idx="0" formatCode="#,##0">
                  <c:v>1835</c:v>
                </c:pt>
                <c:pt idx="1">
                  <c:v>882</c:v>
                </c:pt>
                <c:pt idx="2">
                  <c:v>393</c:v>
                </c:pt>
                <c:pt idx="3">
                  <c:v>303</c:v>
                </c:pt>
                <c:pt idx="4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72-4F6B-B5D5-A7FC4DA2C7F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% assessed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Sheet1!$A$2:$A$6</c:f>
              <c:strCache>
                <c:ptCount val="5"/>
                <c:pt idx="0">
                  <c:v>Assessments</c:v>
                </c:pt>
                <c:pt idx="1">
                  <c:v>Referred</c:v>
                </c:pt>
                <c:pt idx="2">
                  <c:v>Enrolled</c:v>
                </c:pt>
                <c:pt idx="3">
                  <c:v>Denied</c:v>
                </c:pt>
                <c:pt idx="4">
                  <c:v>Exit to Permanent Housing</c:v>
                </c:pt>
              </c:strCache>
            </c:strRef>
          </c:cat>
          <c:val>
            <c:numRef>
              <c:f>Sheet1!$C$2:$C$6</c:f>
              <c:numCache>
                <c:formatCode>0.0%</c:formatCode>
                <c:ptCount val="5"/>
                <c:pt idx="1">
                  <c:v>0.48065395095367847</c:v>
                </c:pt>
                <c:pt idx="2">
                  <c:v>0.21416893732970027</c:v>
                </c:pt>
                <c:pt idx="3">
                  <c:v>0.16512261580381471</c:v>
                </c:pt>
                <c:pt idx="4">
                  <c:v>3.0517711171662125E-2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72-4F6B-B5D5-A7FC4DA2C7F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% referred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Sheet1!$A$2:$A$6</c:f>
              <c:strCache>
                <c:ptCount val="5"/>
                <c:pt idx="0">
                  <c:v>Assessments</c:v>
                </c:pt>
                <c:pt idx="1">
                  <c:v>Referred</c:v>
                </c:pt>
                <c:pt idx="2">
                  <c:v>Enrolled</c:v>
                </c:pt>
                <c:pt idx="3">
                  <c:v>Denied</c:v>
                </c:pt>
                <c:pt idx="4">
                  <c:v>Exit to Permanent Housing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2" formatCode="0.0%">
                  <c:v>0.445578231292517</c:v>
                </c:pt>
                <c:pt idx="3" formatCode="0.0%">
                  <c:v>0.34353741496598639</c:v>
                </c:pt>
                <c:pt idx="4" formatCode="0.0%">
                  <c:v>6.3492063492063489E-2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A72-4F6B-B5D5-A7FC4DA2C7F3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% enrolled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Sheet1!$A$2:$A$6</c:f>
              <c:strCache>
                <c:ptCount val="5"/>
                <c:pt idx="0">
                  <c:v>Assessments</c:v>
                </c:pt>
                <c:pt idx="1">
                  <c:v>Referred</c:v>
                </c:pt>
                <c:pt idx="2">
                  <c:v>Enrolled</c:v>
                </c:pt>
                <c:pt idx="3">
                  <c:v>Denied</c:v>
                </c:pt>
                <c:pt idx="4">
                  <c:v>Exit to Permanent Housing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  <c:pt idx="4" formatCode="0.0%">
                  <c:v>0.14249363867684478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A72-4F6B-B5D5-A7FC4DA2C7F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933656336"/>
        <c:axId val="1933652176"/>
      </c:barChart>
      <c:catAx>
        <c:axId val="19336563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Black" panose="020B0A04020102020204" pitchFamily="34" charset="0"/>
                <a:ea typeface="+mn-ea"/>
                <a:cs typeface="+mn-cs"/>
              </a:defRPr>
            </a:pPr>
            <a:endParaRPr lang="en-US"/>
          </a:p>
        </c:txPr>
        <c:crossAx val="1933652176"/>
        <c:crosses val="autoZero"/>
        <c:auto val="1"/>
        <c:lblAlgn val="ctr"/>
        <c:lblOffset val="100"/>
        <c:noMultiLvlLbl val="0"/>
      </c:catAx>
      <c:valAx>
        <c:axId val="19336521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3365633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Black" panose="020B0A04020102020204" pitchFamily="34" charset="0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0E5B8-1072-4B1B-93F5-3818DBE0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bob erlenbusch</cp:lastModifiedBy>
  <cp:revision>17</cp:revision>
  <cp:lastPrinted>2018-09-13T19:25:00Z</cp:lastPrinted>
  <dcterms:created xsi:type="dcterms:W3CDTF">2023-02-23T23:45:00Z</dcterms:created>
  <dcterms:modified xsi:type="dcterms:W3CDTF">2023-02-27T20:31:00Z</dcterms:modified>
</cp:coreProperties>
</file>