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74F304F2" w:rsidP="49CF0BA0" w:rsidRDefault="74F304F2" w14:paraId="549FD2E4" w14:textId="3F57B952">
      <w:pPr>
        <w:bidi w:val="0"/>
        <w:spacing w:before="0" w:beforeAutospacing="off" w:after="0" w:afterAutospacing="off" w:line="259" w:lineRule="auto"/>
        <w:ind/>
        <w:jc w:val="center"/>
      </w:pPr>
      <w:r w:rsidR="000B632B">
        <w:drawing>
          <wp:inline wp14:editId="705E79BD" wp14:anchorId="16535ACC">
            <wp:extent cx="4876802" cy="981075"/>
            <wp:effectExtent l="0" t="0" r="0" b="9525"/>
            <wp:docPr id="857929051" name="Picture 1" descr="A black and white logo with a city skylin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405577037ffe460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76802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EB81FE" w:rsidP="4B16B065" w:rsidRDefault="03EB81FE" w14:paraId="59B2EA7E" w14:textId="3A15ECB8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8"/>
          <w:szCs w:val="28"/>
        </w:rPr>
      </w:pPr>
      <w:r w:rsidRPr="4B16B065" w:rsidR="03EB81FE">
        <w:rPr>
          <w:b w:val="1"/>
          <w:bCs w:val="1"/>
          <w:sz w:val="28"/>
          <w:szCs w:val="28"/>
        </w:rPr>
        <w:t>TRENDS IN HOMELESSNESS</w:t>
      </w:r>
      <w:r w:rsidRPr="4B16B065" w:rsidR="5B3AF67C">
        <w:rPr>
          <w:b w:val="1"/>
          <w:bCs w:val="1"/>
          <w:sz w:val="28"/>
          <w:szCs w:val="28"/>
        </w:rPr>
        <w:t>; SHELTER AND HOUSING</w:t>
      </w:r>
      <w:r w:rsidRPr="4B16B065" w:rsidR="03EB81FE">
        <w:rPr>
          <w:b w:val="1"/>
          <w:bCs w:val="1"/>
          <w:sz w:val="28"/>
          <w:szCs w:val="28"/>
        </w:rPr>
        <w:t>:  SACRAMENTO C</w:t>
      </w:r>
      <w:r w:rsidRPr="4B16B065" w:rsidR="53658A49">
        <w:rPr>
          <w:b w:val="1"/>
          <w:bCs w:val="1"/>
          <w:sz w:val="28"/>
          <w:szCs w:val="28"/>
        </w:rPr>
        <w:t>oC</w:t>
      </w:r>
      <w:r w:rsidRPr="4B16B065" w:rsidR="03EB81FE">
        <w:rPr>
          <w:b w:val="1"/>
          <w:bCs w:val="1"/>
          <w:sz w:val="28"/>
          <w:szCs w:val="28"/>
        </w:rPr>
        <w:t>:</w:t>
      </w:r>
    </w:p>
    <w:p w:rsidR="03EB81FE" w:rsidP="4B16B065" w:rsidRDefault="03EB81FE" w14:paraId="661EB68C" w14:textId="0789F66B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8"/>
          <w:szCs w:val="28"/>
        </w:rPr>
      </w:pPr>
      <w:r w:rsidRPr="4B16B065" w:rsidR="03EB81FE">
        <w:rPr>
          <w:b w:val="1"/>
          <w:bCs w:val="1"/>
          <w:sz w:val="28"/>
          <w:szCs w:val="28"/>
        </w:rPr>
        <w:t>2018</w:t>
      </w:r>
      <w:r w:rsidRPr="4B16B065" w:rsidR="0CE67430">
        <w:rPr>
          <w:b w:val="1"/>
          <w:bCs w:val="1"/>
          <w:sz w:val="28"/>
          <w:szCs w:val="28"/>
        </w:rPr>
        <w:t xml:space="preserve"> – </w:t>
      </w:r>
      <w:r w:rsidRPr="4B16B065" w:rsidR="03EB81FE">
        <w:rPr>
          <w:b w:val="1"/>
          <w:bCs w:val="1"/>
          <w:sz w:val="28"/>
          <w:szCs w:val="28"/>
        </w:rPr>
        <w:t>2023</w:t>
      </w:r>
    </w:p>
    <w:p w:rsidR="7881E16E" w:rsidP="4B16B065" w:rsidRDefault="7881E16E" w14:paraId="1B0F9EE7" w14:textId="66BEE218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0"/>
          <w:szCs w:val="20"/>
        </w:rPr>
      </w:pPr>
      <w:r w:rsidRPr="4B16B065" w:rsidR="7881E16E">
        <w:rPr>
          <w:b w:val="1"/>
          <w:bCs w:val="1"/>
          <w:sz w:val="20"/>
          <w:szCs w:val="20"/>
        </w:rPr>
        <w:t>SOURCE: Housing &amp; Urban Development</w:t>
      </w:r>
      <w:r w:rsidRPr="4B16B065" w:rsidR="11351ED6">
        <w:rPr>
          <w:b w:val="1"/>
          <w:bCs w:val="1"/>
          <w:sz w:val="20"/>
          <w:szCs w:val="20"/>
        </w:rPr>
        <w:t xml:space="preserve">:  </w:t>
      </w:r>
      <w:r w:rsidRPr="4B16B065" w:rsidR="11351ED6">
        <w:rPr>
          <w:b w:val="1"/>
          <w:bCs w:val="1"/>
          <w:sz w:val="20"/>
          <w:szCs w:val="20"/>
        </w:rPr>
        <w:t>CoC H</w:t>
      </w:r>
      <w:r w:rsidRPr="4B16B065" w:rsidR="11351ED6">
        <w:rPr>
          <w:b w:val="1"/>
          <w:bCs w:val="1"/>
          <w:sz w:val="20"/>
          <w:szCs w:val="20"/>
        </w:rPr>
        <w:t>omeless Population Report</w:t>
      </w:r>
      <w:r w:rsidRPr="4B16B065" w:rsidR="090868D6">
        <w:rPr>
          <w:b w:val="1"/>
          <w:bCs w:val="1"/>
          <w:sz w:val="20"/>
          <w:szCs w:val="20"/>
        </w:rPr>
        <w:t xml:space="preserve"> &amp; Housing Inventory Count</w:t>
      </w:r>
    </w:p>
    <w:p w:rsidR="11351ED6" w:rsidP="4B16B065" w:rsidRDefault="11351ED6" w14:paraId="0302F5D8" w14:textId="3FC4D4F9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0"/>
          <w:szCs w:val="20"/>
        </w:rPr>
      </w:pPr>
      <w:r w:rsidRPr="4B16B065" w:rsidR="11351ED6">
        <w:rPr>
          <w:b w:val="1"/>
          <w:bCs w:val="1"/>
          <w:sz w:val="20"/>
          <w:szCs w:val="20"/>
        </w:rPr>
        <w:t>Note:  2021 data is missing due to the pandemic</w:t>
      </w:r>
    </w:p>
    <w:p w:rsidR="449A7093" w:rsidP="449A7093" w:rsidRDefault="449A7093" w14:paraId="4E2BF58D" w14:textId="00F3E817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p w:rsidR="449A7093" w:rsidP="449A7093" w:rsidRDefault="449A7093" w14:paraId="69311466" w14:textId="2EE65174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p w:rsidR="4AC48045" w:rsidP="53100438" w:rsidRDefault="4AC48045" w14:paraId="4AAED57C" w14:textId="5765338B">
      <w:pPr>
        <w:pStyle w:val="Normal"/>
        <w:spacing w:before="0" w:beforeAutospacing="off" w:after="0" w:afterAutospacing="off" w:line="259" w:lineRule="auto"/>
        <w:jc w:val="center"/>
        <w:rPr>
          <w:b w:val="1"/>
          <w:bCs w:val="1"/>
          <w:sz w:val="24"/>
          <w:szCs w:val="24"/>
        </w:rPr>
      </w:pPr>
      <w:r w:rsidRPr="53100438" w:rsidR="4AC48045">
        <w:rPr>
          <w:b w:val="1"/>
          <w:bCs w:val="1"/>
          <w:sz w:val="24"/>
          <w:szCs w:val="24"/>
        </w:rPr>
        <w:t>SUMMARY TABLE</w:t>
      </w:r>
      <w:r w:rsidRPr="53100438" w:rsidR="1E4AF9FC">
        <w:rPr>
          <w:b w:val="1"/>
          <w:bCs w:val="1"/>
          <w:sz w:val="24"/>
          <w:szCs w:val="24"/>
        </w:rPr>
        <w:t xml:space="preserve">:  Homeless Trends &amp; Shelter &amp; </w:t>
      </w:r>
      <w:r w:rsidRPr="53100438" w:rsidR="6E284349">
        <w:rPr>
          <w:b w:val="1"/>
          <w:bCs w:val="1"/>
          <w:sz w:val="24"/>
          <w:szCs w:val="24"/>
        </w:rPr>
        <w:t xml:space="preserve">Permanent Supportive Housing </w:t>
      </w:r>
      <w:r w:rsidRPr="53100438" w:rsidR="0053A232">
        <w:rPr>
          <w:b w:val="1"/>
          <w:bCs w:val="1"/>
          <w:sz w:val="24"/>
          <w:szCs w:val="24"/>
        </w:rPr>
        <w:t xml:space="preserve">[PSH] </w:t>
      </w:r>
      <w:r w:rsidRPr="53100438" w:rsidR="6E284349">
        <w:rPr>
          <w:b w:val="1"/>
          <w:bCs w:val="1"/>
          <w:sz w:val="24"/>
          <w:szCs w:val="24"/>
        </w:rPr>
        <w:t>Trends: 2018 - 2023</w:t>
      </w:r>
    </w:p>
    <w:p w:rsidR="449A7093" w:rsidP="449A7093" w:rsidRDefault="449A7093" w14:paraId="21F50B63" w14:textId="4569DA7C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tbl>
      <w:tblPr>
        <w:tblStyle w:val="TableGrid"/>
        <w:bidiVisual w:val="0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805"/>
        <w:gridCol w:w="1875"/>
      </w:tblGrid>
      <w:tr w:rsidR="449A7093" w:rsidTr="4DEF2D18" w14:paraId="170942C6">
        <w:trPr>
          <w:trHeight w:val="300"/>
        </w:trPr>
        <w:tc>
          <w:tcPr>
            <w:tcW w:w="2805" w:type="dxa"/>
            <w:shd w:val="clear" w:color="auto" w:fill="D9D9D9" w:themeFill="background1" w:themeFillShade="D9"/>
            <w:tcMar/>
          </w:tcPr>
          <w:p w:rsidR="1E4AF9FC" w:rsidP="449A7093" w:rsidRDefault="1E4AF9FC" w14:paraId="54AD3E7F" w14:textId="2E84F597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449A7093" w:rsidR="1E4AF9FC">
              <w:rPr>
                <w:b w:val="1"/>
                <w:bCs w:val="1"/>
                <w:sz w:val="22"/>
                <w:szCs w:val="22"/>
              </w:rPr>
              <w:t>Homeless</w:t>
            </w:r>
            <w:r w:rsidRPr="449A7093" w:rsidR="086F3A4D">
              <w:rPr>
                <w:b w:val="1"/>
                <w:bCs w:val="1"/>
                <w:sz w:val="22"/>
                <w:szCs w:val="22"/>
              </w:rPr>
              <w:t>ness</w:t>
            </w:r>
          </w:p>
        </w:tc>
        <w:tc>
          <w:tcPr>
            <w:tcW w:w="1875" w:type="dxa"/>
            <w:shd w:val="clear" w:color="auto" w:fill="D9D9D9" w:themeFill="background1" w:themeFillShade="D9"/>
            <w:tcMar/>
          </w:tcPr>
          <w:p w:rsidR="5358C1D0" w:rsidP="449A7093" w:rsidRDefault="5358C1D0" w14:paraId="5169BB8E" w14:textId="66BA296E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748A52BC" w:rsidR="5358C1D0">
              <w:rPr>
                <w:b w:val="1"/>
                <w:bCs w:val="1"/>
                <w:sz w:val="22"/>
                <w:szCs w:val="22"/>
              </w:rPr>
              <w:t>% Increase</w:t>
            </w:r>
            <w:r w:rsidRPr="748A52BC" w:rsidR="747245B3">
              <w:rPr>
                <w:b w:val="1"/>
                <w:bCs w:val="1"/>
                <w:sz w:val="22"/>
                <w:szCs w:val="22"/>
              </w:rPr>
              <w:t xml:space="preserve"> from 2018 to 2023</w:t>
            </w:r>
          </w:p>
        </w:tc>
      </w:tr>
      <w:tr w:rsidR="449A7093" w:rsidTr="4DEF2D18" w14:paraId="654C8A3A">
        <w:trPr>
          <w:trHeight w:val="300"/>
        </w:trPr>
        <w:tc>
          <w:tcPr>
            <w:tcW w:w="2805" w:type="dxa"/>
            <w:tcMar/>
          </w:tcPr>
          <w:p w:rsidR="42EDC5AF" w:rsidP="449A7093" w:rsidRDefault="42EDC5AF" w14:paraId="4A02136D" w14:textId="6FA5E553">
            <w:pPr>
              <w:pStyle w:val="Normal"/>
              <w:bidi w:val="0"/>
              <w:rPr>
                <w:b w:val="1"/>
                <w:bCs w:val="1"/>
                <w:sz w:val="22"/>
                <w:szCs w:val="22"/>
              </w:rPr>
            </w:pPr>
            <w:r w:rsidRPr="449A7093" w:rsidR="42EDC5AF">
              <w:rPr>
                <w:b w:val="1"/>
                <w:bCs w:val="1"/>
                <w:sz w:val="22"/>
                <w:szCs w:val="22"/>
              </w:rPr>
              <w:t># Unhoused</w:t>
            </w:r>
          </w:p>
        </w:tc>
        <w:tc>
          <w:tcPr>
            <w:tcW w:w="1875" w:type="dxa"/>
            <w:tcMar/>
          </w:tcPr>
          <w:p w:rsidR="42EDC5AF" w:rsidP="449A7093" w:rsidRDefault="42EDC5AF" w14:paraId="67CA0835" w14:textId="5F2D3407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748A52BC" w:rsidR="000CDB8F">
              <w:rPr>
                <w:b w:val="1"/>
                <w:bCs w:val="1"/>
                <w:sz w:val="22"/>
                <w:szCs w:val="22"/>
              </w:rPr>
              <w:t>156</w:t>
            </w:r>
            <w:r w:rsidRPr="748A52BC" w:rsidR="42EDC5AF">
              <w:rPr>
                <w:b w:val="1"/>
                <w:bCs w:val="1"/>
                <w:sz w:val="22"/>
                <w:szCs w:val="22"/>
              </w:rPr>
              <w:t>%</w:t>
            </w:r>
          </w:p>
        </w:tc>
      </w:tr>
      <w:tr w:rsidR="449A7093" w:rsidTr="4DEF2D18" w14:paraId="11F67541">
        <w:trPr>
          <w:trHeight w:val="300"/>
        </w:trPr>
        <w:tc>
          <w:tcPr>
            <w:tcW w:w="2805" w:type="dxa"/>
            <w:tcMar/>
          </w:tcPr>
          <w:p w:rsidR="08764309" w:rsidP="449A7093" w:rsidRDefault="08764309" w14:paraId="5E3782A1" w14:textId="0D32BF54">
            <w:pPr>
              <w:pStyle w:val="Normal"/>
              <w:bidi w:val="0"/>
              <w:rPr>
                <w:b w:val="1"/>
                <w:bCs w:val="1"/>
                <w:sz w:val="22"/>
                <w:szCs w:val="22"/>
              </w:rPr>
            </w:pPr>
            <w:r w:rsidRPr="449A7093" w:rsidR="08764309">
              <w:rPr>
                <w:b w:val="1"/>
                <w:bCs w:val="1"/>
                <w:sz w:val="22"/>
                <w:szCs w:val="22"/>
              </w:rPr>
              <w:t>% Unsheltered</w:t>
            </w:r>
          </w:p>
        </w:tc>
        <w:tc>
          <w:tcPr>
            <w:tcW w:w="1875" w:type="dxa"/>
            <w:tcMar/>
          </w:tcPr>
          <w:p w:rsidR="08764309" w:rsidP="449A7093" w:rsidRDefault="08764309" w14:paraId="43C83195" w14:textId="20F8E857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4DEF2D18" w:rsidR="7E5B9008">
              <w:rPr>
                <w:b w:val="1"/>
                <w:bCs w:val="1"/>
                <w:sz w:val="22"/>
                <w:szCs w:val="22"/>
              </w:rPr>
              <w:t>2</w:t>
            </w:r>
            <w:r w:rsidRPr="4DEF2D18" w:rsidR="695B4FFB">
              <w:rPr>
                <w:b w:val="1"/>
                <w:bCs w:val="1"/>
                <w:sz w:val="22"/>
                <w:szCs w:val="22"/>
              </w:rPr>
              <w:t>7</w:t>
            </w:r>
            <w:r w:rsidRPr="4DEF2D18" w:rsidR="66A0F78B">
              <w:rPr>
                <w:b w:val="1"/>
                <w:bCs w:val="1"/>
                <w:sz w:val="22"/>
                <w:szCs w:val="22"/>
              </w:rPr>
              <w:t>%</w:t>
            </w:r>
          </w:p>
        </w:tc>
      </w:tr>
      <w:tr w:rsidR="449A7093" w:rsidTr="4DEF2D18" w14:paraId="1C472CD2">
        <w:trPr>
          <w:trHeight w:val="300"/>
        </w:trPr>
        <w:tc>
          <w:tcPr>
            <w:tcW w:w="2805" w:type="dxa"/>
            <w:tcMar/>
          </w:tcPr>
          <w:p w:rsidR="08764309" w:rsidP="449A7093" w:rsidRDefault="08764309" w14:paraId="4DA2F2A6" w14:textId="514C572D">
            <w:pPr>
              <w:pStyle w:val="Normal"/>
              <w:bidi w:val="0"/>
              <w:rPr>
                <w:b w:val="1"/>
                <w:bCs w:val="1"/>
                <w:sz w:val="22"/>
                <w:szCs w:val="22"/>
              </w:rPr>
            </w:pPr>
            <w:r w:rsidRPr="449A7093" w:rsidR="08764309">
              <w:rPr>
                <w:b w:val="1"/>
                <w:bCs w:val="1"/>
                <w:sz w:val="22"/>
                <w:szCs w:val="22"/>
              </w:rPr>
              <w:t># Chronically homeless</w:t>
            </w:r>
          </w:p>
        </w:tc>
        <w:tc>
          <w:tcPr>
            <w:tcW w:w="1875" w:type="dxa"/>
            <w:tcMar/>
          </w:tcPr>
          <w:p w:rsidR="08764309" w:rsidP="449A7093" w:rsidRDefault="08764309" w14:paraId="028FC9C5" w14:textId="709B583A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748A52BC" w:rsidR="1ECE59E2">
              <w:rPr>
                <w:b w:val="1"/>
                <w:bCs w:val="1"/>
                <w:sz w:val="22"/>
                <w:szCs w:val="22"/>
              </w:rPr>
              <w:t>290</w:t>
            </w:r>
            <w:r w:rsidRPr="748A52BC" w:rsidR="08764309">
              <w:rPr>
                <w:b w:val="1"/>
                <w:bCs w:val="1"/>
                <w:sz w:val="22"/>
                <w:szCs w:val="22"/>
              </w:rPr>
              <w:t>%</w:t>
            </w:r>
          </w:p>
        </w:tc>
      </w:tr>
      <w:tr w:rsidR="449A7093" w:rsidTr="4DEF2D18" w14:paraId="45D20991">
        <w:trPr>
          <w:trHeight w:val="300"/>
        </w:trPr>
        <w:tc>
          <w:tcPr>
            <w:tcW w:w="2805" w:type="dxa"/>
            <w:tcMar/>
          </w:tcPr>
          <w:p w:rsidR="08764309" w:rsidP="449A7093" w:rsidRDefault="08764309" w14:paraId="6ED0E29B" w14:textId="31BF1EB4">
            <w:pPr>
              <w:pStyle w:val="Normal"/>
              <w:bidi w:val="0"/>
              <w:rPr>
                <w:b w:val="1"/>
                <w:bCs w:val="1"/>
                <w:sz w:val="22"/>
                <w:szCs w:val="22"/>
              </w:rPr>
            </w:pPr>
            <w:r w:rsidRPr="449A7093" w:rsidR="08764309">
              <w:rPr>
                <w:b w:val="1"/>
                <w:bCs w:val="1"/>
                <w:sz w:val="22"/>
                <w:szCs w:val="22"/>
              </w:rPr>
              <w:t># Serious Mentally Ill</w:t>
            </w:r>
          </w:p>
        </w:tc>
        <w:tc>
          <w:tcPr>
            <w:tcW w:w="1875" w:type="dxa"/>
            <w:tcMar/>
          </w:tcPr>
          <w:p w:rsidR="08764309" w:rsidP="449A7093" w:rsidRDefault="08764309" w14:paraId="38EC3E46" w14:textId="2150499F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748A52BC" w:rsidR="36C05B4E">
              <w:rPr>
                <w:b w:val="1"/>
                <w:bCs w:val="1"/>
                <w:sz w:val="22"/>
                <w:szCs w:val="22"/>
              </w:rPr>
              <w:t>162</w:t>
            </w:r>
            <w:r w:rsidRPr="748A52BC" w:rsidR="08764309">
              <w:rPr>
                <w:b w:val="1"/>
                <w:bCs w:val="1"/>
                <w:sz w:val="22"/>
                <w:szCs w:val="22"/>
              </w:rPr>
              <w:t>%</w:t>
            </w:r>
          </w:p>
        </w:tc>
      </w:tr>
      <w:tr w:rsidR="449A7093" w:rsidTr="4DEF2D18" w14:paraId="43965134">
        <w:trPr>
          <w:trHeight w:val="300"/>
        </w:trPr>
        <w:tc>
          <w:tcPr>
            <w:tcW w:w="2805" w:type="dxa"/>
            <w:tcMar/>
          </w:tcPr>
          <w:p w:rsidR="08764309" w:rsidP="449A7093" w:rsidRDefault="08764309" w14:paraId="29CAE42E" w14:textId="4E014410">
            <w:pPr>
              <w:pStyle w:val="Normal"/>
              <w:bidi w:val="0"/>
              <w:rPr>
                <w:b w:val="1"/>
                <w:bCs w:val="1"/>
                <w:sz w:val="22"/>
                <w:szCs w:val="22"/>
              </w:rPr>
            </w:pPr>
            <w:r w:rsidRPr="449A7093" w:rsidR="08764309">
              <w:rPr>
                <w:b w:val="1"/>
                <w:bCs w:val="1"/>
                <w:sz w:val="22"/>
                <w:szCs w:val="22"/>
              </w:rPr>
              <w:t xml:space="preserve"># </w:t>
            </w:r>
            <w:r w:rsidRPr="449A7093" w:rsidR="08764309">
              <w:rPr>
                <w:b w:val="1"/>
                <w:bCs w:val="1"/>
                <w:sz w:val="22"/>
                <w:szCs w:val="22"/>
              </w:rPr>
              <w:t>Substance</w:t>
            </w:r>
            <w:r w:rsidRPr="449A7093" w:rsidR="08764309">
              <w:rPr>
                <w:b w:val="1"/>
                <w:bCs w:val="1"/>
                <w:sz w:val="22"/>
                <w:szCs w:val="22"/>
              </w:rPr>
              <w:t xml:space="preserve"> Use</w:t>
            </w:r>
          </w:p>
        </w:tc>
        <w:tc>
          <w:tcPr>
            <w:tcW w:w="1875" w:type="dxa"/>
            <w:tcMar/>
          </w:tcPr>
          <w:p w:rsidR="08764309" w:rsidP="449A7093" w:rsidRDefault="08764309" w14:paraId="10E790F2" w14:textId="3334B8EE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748A52BC" w:rsidR="47F42357">
              <w:rPr>
                <w:b w:val="1"/>
                <w:bCs w:val="1"/>
                <w:sz w:val="22"/>
                <w:szCs w:val="22"/>
              </w:rPr>
              <w:t>154</w:t>
            </w:r>
            <w:r w:rsidRPr="748A52BC" w:rsidR="08764309">
              <w:rPr>
                <w:b w:val="1"/>
                <w:bCs w:val="1"/>
                <w:sz w:val="22"/>
                <w:szCs w:val="22"/>
              </w:rPr>
              <w:t>%</w:t>
            </w:r>
          </w:p>
        </w:tc>
      </w:tr>
      <w:tr w:rsidR="449A7093" w:rsidTr="4DEF2D18" w14:paraId="27727A43">
        <w:trPr>
          <w:trHeight w:val="300"/>
        </w:trPr>
        <w:tc>
          <w:tcPr>
            <w:tcW w:w="2805" w:type="dxa"/>
            <w:tcMar/>
          </w:tcPr>
          <w:p w:rsidR="08764309" w:rsidP="449A7093" w:rsidRDefault="08764309" w14:paraId="2B360484" w14:textId="7CC3B6BE">
            <w:pPr>
              <w:pStyle w:val="Normal"/>
              <w:bidi w:val="0"/>
              <w:rPr>
                <w:b w:val="1"/>
                <w:bCs w:val="1"/>
                <w:sz w:val="22"/>
                <w:szCs w:val="22"/>
              </w:rPr>
            </w:pPr>
            <w:r w:rsidRPr="449A7093" w:rsidR="08764309">
              <w:rPr>
                <w:b w:val="1"/>
                <w:bCs w:val="1"/>
                <w:sz w:val="22"/>
                <w:szCs w:val="22"/>
              </w:rPr>
              <w:t># Women</w:t>
            </w:r>
          </w:p>
        </w:tc>
        <w:tc>
          <w:tcPr>
            <w:tcW w:w="1875" w:type="dxa"/>
            <w:tcMar/>
          </w:tcPr>
          <w:p w:rsidR="08764309" w:rsidP="449A7093" w:rsidRDefault="08764309" w14:paraId="2B9BCB00" w14:textId="5B9A869D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748A52BC" w:rsidR="40275ADB">
              <w:rPr>
                <w:b w:val="1"/>
                <w:bCs w:val="1"/>
                <w:sz w:val="22"/>
                <w:szCs w:val="22"/>
              </w:rPr>
              <w:t>167</w:t>
            </w:r>
            <w:r w:rsidRPr="748A52BC" w:rsidR="08764309">
              <w:rPr>
                <w:b w:val="1"/>
                <w:bCs w:val="1"/>
                <w:sz w:val="22"/>
                <w:szCs w:val="22"/>
              </w:rPr>
              <w:t>%</w:t>
            </w:r>
          </w:p>
        </w:tc>
      </w:tr>
      <w:tr w:rsidR="449A7093" w:rsidTr="4DEF2D18" w14:paraId="4C152C52">
        <w:trPr>
          <w:trHeight w:val="300"/>
        </w:trPr>
        <w:tc>
          <w:tcPr>
            <w:tcW w:w="2805" w:type="dxa"/>
            <w:tcMar/>
          </w:tcPr>
          <w:p w:rsidR="08764309" w:rsidP="449A7093" w:rsidRDefault="08764309" w14:paraId="7C84C4FA" w14:textId="6CA731D7">
            <w:pPr>
              <w:pStyle w:val="Normal"/>
              <w:bidi w:val="0"/>
              <w:rPr>
                <w:b w:val="1"/>
                <w:bCs w:val="1"/>
                <w:sz w:val="22"/>
                <w:szCs w:val="22"/>
              </w:rPr>
            </w:pPr>
            <w:r w:rsidRPr="449A7093" w:rsidR="08764309">
              <w:rPr>
                <w:b w:val="1"/>
                <w:bCs w:val="1"/>
                <w:sz w:val="22"/>
                <w:szCs w:val="22"/>
              </w:rPr>
              <w:t># Men</w:t>
            </w:r>
          </w:p>
        </w:tc>
        <w:tc>
          <w:tcPr>
            <w:tcW w:w="1875" w:type="dxa"/>
            <w:tcMar/>
          </w:tcPr>
          <w:p w:rsidR="08764309" w:rsidP="449A7093" w:rsidRDefault="08764309" w14:paraId="2122A811" w14:textId="4DEA13AF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748A52BC" w:rsidR="0D0F97C8">
              <w:rPr>
                <w:b w:val="1"/>
                <w:bCs w:val="1"/>
                <w:sz w:val="22"/>
                <w:szCs w:val="22"/>
              </w:rPr>
              <w:t>148</w:t>
            </w:r>
            <w:r w:rsidRPr="748A52BC" w:rsidR="08764309">
              <w:rPr>
                <w:b w:val="1"/>
                <w:bCs w:val="1"/>
                <w:sz w:val="22"/>
                <w:szCs w:val="22"/>
              </w:rPr>
              <w:t>%</w:t>
            </w:r>
          </w:p>
        </w:tc>
      </w:tr>
      <w:tr w:rsidR="449A7093" w:rsidTr="4DEF2D18" w14:paraId="1EEE8825">
        <w:trPr>
          <w:trHeight w:val="300"/>
        </w:trPr>
        <w:tc>
          <w:tcPr>
            <w:tcW w:w="2805" w:type="dxa"/>
            <w:tcMar/>
          </w:tcPr>
          <w:p w:rsidR="08764309" w:rsidP="449A7093" w:rsidRDefault="08764309" w14:paraId="16F07964" w14:textId="5A8FE7D8">
            <w:pPr>
              <w:pStyle w:val="Normal"/>
              <w:bidi w:val="0"/>
              <w:rPr>
                <w:b w:val="1"/>
                <w:bCs w:val="1"/>
                <w:sz w:val="22"/>
                <w:szCs w:val="22"/>
              </w:rPr>
            </w:pPr>
            <w:r w:rsidRPr="449A7093" w:rsidR="08764309">
              <w:rPr>
                <w:b w:val="1"/>
                <w:bCs w:val="1"/>
                <w:sz w:val="22"/>
                <w:szCs w:val="22"/>
              </w:rPr>
              <w:t># People of Color</w:t>
            </w:r>
          </w:p>
        </w:tc>
        <w:tc>
          <w:tcPr>
            <w:tcW w:w="1875" w:type="dxa"/>
            <w:tcMar/>
          </w:tcPr>
          <w:p w:rsidR="08764309" w:rsidP="449A7093" w:rsidRDefault="08764309" w14:paraId="40FF9B91" w14:textId="050B15A1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748A52BC" w:rsidR="12698908">
              <w:rPr>
                <w:b w:val="1"/>
                <w:bCs w:val="1"/>
                <w:sz w:val="22"/>
                <w:szCs w:val="22"/>
              </w:rPr>
              <w:t>172</w:t>
            </w:r>
            <w:r w:rsidRPr="748A52BC" w:rsidR="08764309">
              <w:rPr>
                <w:b w:val="1"/>
                <w:bCs w:val="1"/>
                <w:sz w:val="22"/>
                <w:szCs w:val="22"/>
              </w:rPr>
              <w:t>%</w:t>
            </w:r>
          </w:p>
        </w:tc>
      </w:tr>
    </w:tbl>
    <w:p w:rsidR="449A7093" w:rsidP="449A7093" w:rsidRDefault="449A7093" w14:paraId="55C62717" w14:textId="2E1867B4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</w:tblGrid>
      <w:tr w:rsidR="449A7093" w:rsidTr="748A52BC" w14:paraId="1026FF1D">
        <w:trPr>
          <w:trHeight w:val="300"/>
        </w:trPr>
        <w:tc>
          <w:tcPr>
            <w:tcW w:w="36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125515F5" w:rsidP="449A7093" w:rsidRDefault="125515F5" w14:paraId="60C1F29A" w14:textId="08396643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449A7093" w:rsidR="125515F5">
              <w:rPr>
                <w:b w:val="1"/>
                <w:bCs w:val="1"/>
                <w:sz w:val="22"/>
                <w:szCs w:val="22"/>
              </w:rPr>
              <w:t>Shelter &amp; Housing</w:t>
            </w:r>
          </w:p>
        </w:tc>
        <w:tc>
          <w:tcPr>
            <w:tcW w:w="36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125515F5" w:rsidP="449A7093" w:rsidRDefault="125515F5" w14:paraId="0D75C859" w14:textId="2A68A931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449A7093" w:rsidR="125515F5">
              <w:rPr>
                <w:b w:val="1"/>
                <w:bCs w:val="1"/>
                <w:sz w:val="22"/>
                <w:szCs w:val="22"/>
              </w:rPr>
              <w:t>% Increase</w:t>
            </w:r>
          </w:p>
        </w:tc>
        <w:tc>
          <w:tcPr>
            <w:tcW w:w="36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125515F5" w:rsidP="449A7093" w:rsidRDefault="125515F5" w14:paraId="1A459540" w14:textId="2AF14425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449A7093" w:rsidR="125515F5">
              <w:rPr>
                <w:b w:val="1"/>
                <w:bCs w:val="1"/>
                <w:sz w:val="22"/>
                <w:szCs w:val="22"/>
              </w:rPr>
              <w:t>% Decrease</w:t>
            </w:r>
          </w:p>
        </w:tc>
      </w:tr>
      <w:tr w:rsidR="449A7093" w:rsidTr="748A52BC" w14:paraId="7B1C008A">
        <w:trPr>
          <w:trHeight w:val="300"/>
        </w:trPr>
        <w:tc>
          <w:tcPr>
            <w:tcW w:w="3600" w:type="dxa"/>
            <w:tcBorders>
              <w:top w:val="single" w:color="000000" w:themeColor="text1" w:sz="4"/>
              <w:right w:val="single" w:color="000000" w:themeColor="text1" w:sz="4"/>
            </w:tcBorders>
            <w:tcMar/>
          </w:tcPr>
          <w:p w:rsidR="125515F5" w:rsidP="449A7093" w:rsidRDefault="125515F5" w14:paraId="51D65BDD" w14:textId="2DBCB527">
            <w:pPr>
              <w:pStyle w:val="Normal"/>
              <w:bidi w:val="0"/>
              <w:rPr>
                <w:b w:val="1"/>
                <w:bCs w:val="1"/>
                <w:sz w:val="22"/>
                <w:szCs w:val="22"/>
              </w:rPr>
            </w:pPr>
            <w:r w:rsidRPr="449A7093" w:rsidR="125515F5">
              <w:rPr>
                <w:b w:val="1"/>
                <w:bCs w:val="1"/>
                <w:sz w:val="22"/>
                <w:szCs w:val="22"/>
              </w:rPr>
              <w:t>Total Shelter Beds</w:t>
            </w:r>
          </w:p>
        </w:tc>
        <w:tc>
          <w:tcPr>
            <w:tcW w:w="36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125515F5" w:rsidP="449A7093" w:rsidRDefault="125515F5" w14:paraId="359748FC" w14:textId="6B8DC39F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748A52BC" w:rsidR="6EFEAA1B">
              <w:rPr>
                <w:b w:val="1"/>
                <w:bCs w:val="1"/>
                <w:sz w:val="22"/>
                <w:szCs w:val="22"/>
              </w:rPr>
              <w:t>30.5</w:t>
            </w:r>
            <w:r w:rsidRPr="748A52BC" w:rsidR="125515F5">
              <w:rPr>
                <w:b w:val="1"/>
                <w:bCs w:val="1"/>
                <w:sz w:val="22"/>
                <w:szCs w:val="22"/>
              </w:rPr>
              <w:t>%</w:t>
            </w:r>
          </w:p>
        </w:tc>
        <w:tc>
          <w:tcPr>
            <w:tcW w:w="36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49A7093" w:rsidP="449A7093" w:rsidRDefault="449A7093" w14:paraId="3CA454B2" w14:textId="20A561C4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</w:p>
        </w:tc>
      </w:tr>
      <w:tr w:rsidR="449A7093" w:rsidTr="748A52BC" w14:paraId="1A60D6E3">
        <w:trPr>
          <w:trHeight w:val="300"/>
        </w:trPr>
        <w:tc>
          <w:tcPr>
            <w:tcW w:w="3600" w:type="dxa"/>
            <w:tcBorders>
              <w:right w:val="single" w:color="000000" w:themeColor="text1" w:sz="4"/>
            </w:tcBorders>
            <w:tcMar/>
          </w:tcPr>
          <w:p w:rsidR="125515F5" w:rsidP="449A7093" w:rsidRDefault="125515F5" w14:paraId="7C5072EA" w14:textId="7C5A80FC">
            <w:pPr>
              <w:pStyle w:val="Normal"/>
              <w:bidi w:val="0"/>
              <w:rPr>
                <w:b w:val="1"/>
                <w:bCs w:val="1"/>
                <w:sz w:val="22"/>
                <w:szCs w:val="22"/>
              </w:rPr>
            </w:pPr>
            <w:r w:rsidRPr="449A7093" w:rsidR="125515F5">
              <w:rPr>
                <w:b w:val="1"/>
                <w:bCs w:val="1"/>
                <w:sz w:val="22"/>
                <w:szCs w:val="22"/>
              </w:rPr>
              <w:t>Seasonal Beds</w:t>
            </w:r>
          </w:p>
        </w:tc>
        <w:tc>
          <w:tcPr>
            <w:tcW w:w="36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49A7093" w:rsidP="449A7093" w:rsidRDefault="449A7093" w14:paraId="7443D869" w14:textId="20A561C4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125515F5" w:rsidP="449A7093" w:rsidRDefault="125515F5" w14:paraId="1B82C427" w14:textId="2B334439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449A7093" w:rsidR="125515F5">
              <w:rPr>
                <w:b w:val="1"/>
                <w:bCs w:val="1"/>
                <w:sz w:val="22"/>
                <w:szCs w:val="22"/>
              </w:rPr>
              <w:t>56.3%</w:t>
            </w:r>
          </w:p>
        </w:tc>
      </w:tr>
      <w:tr w:rsidR="449A7093" w:rsidTr="748A52BC" w14:paraId="378121AE">
        <w:trPr>
          <w:trHeight w:val="300"/>
        </w:trPr>
        <w:tc>
          <w:tcPr>
            <w:tcW w:w="3600" w:type="dxa"/>
            <w:tcBorders>
              <w:right w:val="single" w:color="000000" w:themeColor="text1" w:sz="4"/>
            </w:tcBorders>
            <w:tcMar/>
          </w:tcPr>
          <w:p w:rsidR="125515F5" w:rsidP="449A7093" w:rsidRDefault="125515F5" w14:paraId="0D32CDC6" w14:textId="2DD83186">
            <w:pPr>
              <w:pStyle w:val="Normal"/>
              <w:bidi w:val="0"/>
              <w:rPr>
                <w:b w:val="1"/>
                <w:bCs w:val="1"/>
                <w:sz w:val="22"/>
                <w:szCs w:val="22"/>
              </w:rPr>
            </w:pPr>
            <w:r w:rsidRPr="449A7093" w:rsidR="125515F5">
              <w:rPr>
                <w:b w:val="1"/>
                <w:bCs w:val="1"/>
                <w:sz w:val="22"/>
                <w:szCs w:val="22"/>
              </w:rPr>
              <w:t>PSH</w:t>
            </w:r>
          </w:p>
        </w:tc>
        <w:tc>
          <w:tcPr>
            <w:tcW w:w="36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125515F5" w:rsidP="449A7093" w:rsidRDefault="125515F5" w14:paraId="49FD39BF" w14:textId="468A5968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748A52BC" w:rsidR="21FE084A">
              <w:rPr>
                <w:b w:val="1"/>
                <w:bCs w:val="1"/>
                <w:sz w:val="22"/>
                <w:szCs w:val="22"/>
              </w:rPr>
              <w:t>31.3</w:t>
            </w:r>
            <w:r w:rsidRPr="748A52BC" w:rsidR="125515F5">
              <w:rPr>
                <w:b w:val="1"/>
                <w:bCs w:val="1"/>
                <w:sz w:val="22"/>
                <w:szCs w:val="22"/>
              </w:rPr>
              <w:t>%</w:t>
            </w:r>
          </w:p>
        </w:tc>
        <w:tc>
          <w:tcPr>
            <w:tcW w:w="36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49A7093" w:rsidP="449A7093" w:rsidRDefault="449A7093" w14:paraId="300A4FEA" w14:textId="20A561C4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</w:p>
        </w:tc>
      </w:tr>
      <w:tr w:rsidR="449A7093" w:rsidTr="748A52BC" w14:paraId="567FEE45">
        <w:trPr>
          <w:trHeight w:val="300"/>
        </w:trPr>
        <w:tc>
          <w:tcPr>
            <w:tcW w:w="3600" w:type="dxa"/>
            <w:tcBorders>
              <w:right w:val="single" w:color="000000" w:themeColor="text1" w:sz="4"/>
            </w:tcBorders>
            <w:tcMar/>
          </w:tcPr>
          <w:p w:rsidR="125515F5" w:rsidP="449A7093" w:rsidRDefault="125515F5" w14:paraId="7E3DDEFF" w14:textId="3C977B5E">
            <w:pPr>
              <w:pStyle w:val="Normal"/>
              <w:bidi w:val="0"/>
              <w:rPr>
                <w:b w:val="1"/>
                <w:bCs w:val="1"/>
                <w:sz w:val="22"/>
                <w:szCs w:val="22"/>
              </w:rPr>
            </w:pPr>
            <w:r w:rsidRPr="449A7093" w:rsidR="125515F5">
              <w:rPr>
                <w:b w:val="1"/>
                <w:bCs w:val="1"/>
                <w:sz w:val="22"/>
                <w:szCs w:val="22"/>
              </w:rPr>
              <w:t>Rapid Rehousing</w:t>
            </w:r>
          </w:p>
        </w:tc>
        <w:tc>
          <w:tcPr>
            <w:tcW w:w="36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125515F5" w:rsidP="449A7093" w:rsidRDefault="125515F5" w14:paraId="31544E20" w14:textId="13549685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748A52BC" w:rsidR="5116E628">
              <w:rPr>
                <w:b w:val="1"/>
                <w:bCs w:val="1"/>
                <w:sz w:val="22"/>
                <w:szCs w:val="22"/>
              </w:rPr>
              <w:t>27.5%</w:t>
            </w:r>
          </w:p>
        </w:tc>
        <w:tc>
          <w:tcPr>
            <w:tcW w:w="36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49A7093" w:rsidP="449A7093" w:rsidRDefault="449A7093" w14:paraId="38F7247E" w14:textId="58C29B9B">
            <w:pPr>
              <w:pStyle w:val="Normal"/>
              <w:bidi w:val="0"/>
              <w:jc w:val="center"/>
              <w:rPr>
                <w:b w:val="1"/>
                <w:bCs w:val="1"/>
                <w:sz w:val="22"/>
                <w:szCs w:val="22"/>
              </w:rPr>
            </w:pPr>
          </w:p>
        </w:tc>
      </w:tr>
    </w:tbl>
    <w:p w:rsidR="449A7093" w:rsidP="449A7093" w:rsidRDefault="449A7093" w14:paraId="4A13C957" w14:textId="3C95D63F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p w:rsidR="125515F5" w:rsidP="53100438" w:rsidRDefault="125515F5" w14:paraId="38831EB5" w14:textId="4E3BD392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i w:val="1"/>
          <w:iCs w:val="1"/>
          <w:sz w:val="28"/>
          <w:szCs w:val="28"/>
        </w:rPr>
      </w:pPr>
      <w:r w:rsidRPr="53100438" w:rsidR="125515F5">
        <w:rPr>
          <w:b w:val="1"/>
          <w:bCs w:val="1"/>
          <w:i w:val="1"/>
          <w:iCs w:val="1"/>
          <w:sz w:val="28"/>
          <w:szCs w:val="28"/>
        </w:rPr>
        <w:t xml:space="preserve">The </w:t>
      </w:r>
      <w:r w:rsidRPr="53100438" w:rsidR="125515F5">
        <w:rPr>
          <w:b w:val="1"/>
          <w:bCs w:val="1"/>
          <w:i w:val="1"/>
          <w:iCs w:val="1"/>
          <w:sz w:val="28"/>
          <w:szCs w:val="28"/>
        </w:rPr>
        <w:t>number of</w:t>
      </w:r>
      <w:r w:rsidRPr="53100438" w:rsidR="125515F5">
        <w:rPr>
          <w:b w:val="1"/>
          <w:bCs w:val="1"/>
          <w:i w:val="1"/>
          <w:iCs w:val="1"/>
          <w:sz w:val="28"/>
          <w:szCs w:val="28"/>
        </w:rPr>
        <w:t xml:space="preserve"> unhoused people in all categories [chronically homeless; seriou</w:t>
      </w:r>
      <w:r w:rsidRPr="53100438" w:rsidR="32FB72FE">
        <w:rPr>
          <w:b w:val="1"/>
          <w:bCs w:val="1"/>
          <w:i w:val="1"/>
          <w:iCs w:val="1"/>
          <w:sz w:val="28"/>
          <w:szCs w:val="28"/>
        </w:rPr>
        <w:t>s</w:t>
      </w:r>
    </w:p>
    <w:p w:rsidR="32FB72FE" w:rsidP="53100438" w:rsidRDefault="32FB72FE" w14:paraId="6D7E5147" w14:textId="64072805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i w:val="1"/>
          <w:iCs w:val="1"/>
          <w:sz w:val="28"/>
          <w:szCs w:val="28"/>
          <w:u w:val="none"/>
        </w:rPr>
      </w:pPr>
      <w:r w:rsidRPr="53100438" w:rsidR="3385F38F">
        <w:rPr>
          <w:b w:val="1"/>
          <w:bCs w:val="1"/>
          <w:i w:val="1"/>
          <w:iCs w:val="1"/>
          <w:sz w:val="28"/>
          <w:szCs w:val="28"/>
        </w:rPr>
        <w:t>m</w:t>
      </w:r>
      <w:r w:rsidRPr="53100438" w:rsidR="32FB72FE">
        <w:rPr>
          <w:b w:val="1"/>
          <w:bCs w:val="1"/>
          <w:i w:val="1"/>
          <w:iCs w:val="1"/>
          <w:sz w:val="28"/>
          <w:szCs w:val="28"/>
        </w:rPr>
        <w:t>ental health issues; substance use; gender and people of color] has increase</w:t>
      </w:r>
      <w:r w:rsidRPr="53100438" w:rsidR="60B0F94A">
        <w:rPr>
          <w:b w:val="1"/>
          <w:bCs w:val="1"/>
          <w:i w:val="1"/>
          <w:iCs w:val="1"/>
          <w:sz w:val="28"/>
          <w:szCs w:val="28"/>
        </w:rPr>
        <w:t>d</w:t>
      </w:r>
      <w:r w:rsidRPr="53100438" w:rsidR="519D84F3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53100438" w:rsidR="01967BD5">
        <w:rPr>
          <w:b w:val="1"/>
          <w:bCs w:val="1"/>
          <w:i w:val="1"/>
          <w:iCs w:val="1"/>
          <w:sz w:val="28"/>
          <w:szCs w:val="28"/>
        </w:rPr>
        <w:t>a</w:t>
      </w:r>
      <w:r w:rsidRPr="53100438" w:rsidR="519D84F3">
        <w:rPr>
          <w:b w:val="1"/>
          <w:bCs w:val="1"/>
          <w:i w:val="1"/>
          <w:iCs w:val="1"/>
          <w:sz w:val="28"/>
          <w:szCs w:val="28"/>
        </w:rPr>
        <w:t xml:space="preserve">n average </w:t>
      </w:r>
      <w:r w:rsidRPr="53100438" w:rsidR="32FB72FE">
        <w:rPr>
          <w:b w:val="1"/>
          <w:bCs w:val="1"/>
          <w:i w:val="1"/>
          <w:iCs w:val="1"/>
          <w:sz w:val="28"/>
          <w:szCs w:val="28"/>
        </w:rPr>
        <w:t xml:space="preserve"> </w:t>
      </w:r>
      <w:r>
        <w:br/>
      </w:r>
      <w:r w:rsidRPr="53100438" w:rsidR="30F77AC9">
        <w:rPr>
          <w:b w:val="1"/>
          <w:bCs w:val="1"/>
          <w:i w:val="1"/>
          <w:iCs w:val="1"/>
          <w:sz w:val="28"/>
          <w:szCs w:val="28"/>
          <w:u w:val="single"/>
        </w:rPr>
        <w:t xml:space="preserve">6 </w:t>
      </w:r>
      <w:r w:rsidRPr="53100438" w:rsidR="32FB72FE">
        <w:rPr>
          <w:b w:val="1"/>
          <w:bCs w:val="1"/>
          <w:i w:val="1"/>
          <w:iCs w:val="1"/>
          <w:sz w:val="28"/>
          <w:szCs w:val="28"/>
          <w:u w:val="single"/>
        </w:rPr>
        <w:t>times</w:t>
      </w:r>
      <w:r w:rsidRPr="53100438" w:rsidR="32FB72FE">
        <w:rPr>
          <w:b w:val="1"/>
          <w:bCs w:val="1"/>
          <w:i w:val="1"/>
          <w:iCs w:val="1"/>
          <w:sz w:val="28"/>
          <w:szCs w:val="28"/>
          <w:u w:val="single"/>
        </w:rPr>
        <w:t xml:space="preserve"> </w:t>
      </w:r>
      <w:r w:rsidRPr="53100438" w:rsidR="65D45F4D">
        <w:rPr>
          <w:b w:val="1"/>
          <w:bCs w:val="1"/>
          <w:i w:val="1"/>
          <w:iCs w:val="1"/>
          <w:sz w:val="28"/>
          <w:szCs w:val="28"/>
          <w:u w:val="none"/>
        </w:rPr>
        <w:t xml:space="preserve">the </w:t>
      </w:r>
      <w:r w:rsidRPr="53100438" w:rsidR="215A94A7">
        <w:rPr>
          <w:b w:val="1"/>
          <w:bCs w:val="1"/>
          <w:i w:val="1"/>
          <w:iCs w:val="1"/>
          <w:sz w:val="28"/>
          <w:szCs w:val="28"/>
          <w:u w:val="none"/>
        </w:rPr>
        <w:t>increase in th</w:t>
      </w:r>
      <w:r w:rsidRPr="53100438" w:rsidR="215A94A7">
        <w:rPr>
          <w:b w:val="1"/>
          <w:bCs w:val="1"/>
          <w:i w:val="1"/>
          <w:iCs w:val="1"/>
          <w:sz w:val="28"/>
          <w:szCs w:val="28"/>
          <w:u w:val="none"/>
        </w:rPr>
        <w:t xml:space="preserve">e </w:t>
      </w:r>
      <w:r w:rsidRPr="53100438" w:rsidR="65D45F4D">
        <w:rPr>
          <w:b w:val="1"/>
          <w:bCs w:val="1"/>
          <w:i w:val="1"/>
          <w:iCs w:val="1"/>
          <w:sz w:val="28"/>
          <w:szCs w:val="28"/>
          <w:u w:val="none"/>
        </w:rPr>
        <w:t>number of shelter beds; PSH and rapid</w:t>
      </w:r>
      <w:r w:rsidRPr="53100438" w:rsidR="3C183EFF">
        <w:rPr>
          <w:b w:val="1"/>
          <w:bCs w:val="1"/>
          <w:i w:val="1"/>
          <w:iCs w:val="1"/>
          <w:sz w:val="28"/>
          <w:szCs w:val="28"/>
          <w:u w:val="none"/>
        </w:rPr>
        <w:t xml:space="preserve"> rehousing units</w:t>
      </w:r>
    </w:p>
    <w:p w:rsidR="32FB72FE" w:rsidP="748A52BC" w:rsidRDefault="32FB72FE" w14:paraId="02690D01" w14:textId="1B49483E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i w:val="1"/>
          <w:iCs w:val="1"/>
          <w:sz w:val="28"/>
          <w:szCs w:val="28"/>
          <w:u w:val="none"/>
        </w:rPr>
      </w:pPr>
      <w:r w:rsidRPr="748A52BC" w:rsidR="3C183EFF">
        <w:rPr>
          <w:b w:val="1"/>
          <w:bCs w:val="1"/>
          <w:i w:val="1"/>
          <w:iCs w:val="1"/>
          <w:sz w:val="28"/>
          <w:szCs w:val="28"/>
          <w:u w:val="none"/>
        </w:rPr>
        <w:t xml:space="preserve"> from 2018 - 2023</w:t>
      </w:r>
    </w:p>
    <w:p w:rsidR="449A7093" w:rsidP="449A7093" w:rsidRDefault="449A7093" w14:paraId="5B352912" w14:textId="53C36010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p w:rsidR="449A7093" w:rsidP="449A7093" w:rsidRDefault="449A7093" w14:paraId="630B35F0" w14:textId="0B4C762F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p w:rsidR="449A7093" w:rsidP="449A7093" w:rsidRDefault="449A7093" w14:paraId="59B9FDA5" w14:textId="692215E8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p w:rsidR="449A7093" w:rsidP="449A7093" w:rsidRDefault="449A7093" w14:paraId="65415FC0" w14:textId="2A9CD6A0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p w:rsidR="449A7093" w:rsidP="449A7093" w:rsidRDefault="449A7093" w14:paraId="583A9121" w14:textId="26240820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p w:rsidR="449A7093" w:rsidP="449A7093" w:rsidRDefault="449A7093" w14:paraId="6AB8927C" w14:textId="25E20D84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p w:rsidR="449A7093" w:rsidP="449A7093" w:rsidRDefault="449A7093" w14:paraId="3BD09EDE" w14:textId="64C9570C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p w:rsidR="449A7093" w:rsidP="449A7093" w:rsidRDefault="449A7093" w14:paraId="172FEB49" w14:textId="6096E48C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p w:rsidR="449A7093" w:rsidP="449A7093" w:rsidRDefault="449A7093" w14:paraId="3962627A" w14:textId="3E891319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p w:rsidR="449A7093" w:rsidP="449A7093" w:rsidRDefault="449A7093" w14:paraId="41F4E19C" w14:textId="32C2F3F1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p w:rsidR="449A7093" w:rsidP="449A7093" w:rsidRDefault="449A7093" w14:paraId="5E57BFCD" w14:textId="5ED0F240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p w:rsidR="449A7093" w:rsidP="449A7093" w:rsidRDefault="449A7093" w14:paraId="0C9EFB2F" w14:textId="2EDC280E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p w:rsidR="449A7093" w:rsidP="449A7093" w:rsidRDefault="449A7093" w14:paraId="4BF97997" w14:textId="3BF914C7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p w:rsidR="449A7093" w:rsidP="449A7093" w:rsidRDefault="449A7093" w14:paraId="290753F1" w14:textId="1DDDCE23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p w:rsidR="36886EA7" w:rsidP="53100438" w:rsidRDefault="36886EA7" w14:paraId="45AE4661" w14:textId="55053573">
      <w:pPr>
        <w:pStyle w:val="Normal"/>
        <w:spacing w:before="0" w:beforeAutospacing="off" w:after="0" w:afterAutospacing="off" w:line="259" w:lineRule="auto"/>
        <w:jc w:val="center"/>
        <w:rPr>
          <w:b w:val="0"/>
          <w:bCs w:val="0"/>
          <w:sz w:val="22"/>
          <w:szCs w:val="22"/>
          <w:u w:val="single"/>
        </w:rPr>
      </w:pPr>
      <w:r w:rsidRPr="53100438" w:rsidR="36886EA7">
        <w:rPr>
          <w:b w:val="1"/>
          <w:bCs w:val="1"/>
          <w:sz w:val="22"/>
          <w:szCs w:val="22"/>
          <w:u w:val="single"/>
        </w:rPr>
        <w:t>SUMMARY CHARTS:</w:t>
      </w:r>
    </w:p>
    <w:p w:rsidR="449A7093" w:rsidP="449A7093" w:rsidRDefault="449A7093" w14:paraId="338EB82D" w14:textId="62FF4F72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p w:rsidR="449A7093" w:rsidP="449A7093" w:rsidRDefault="449A7093" w14:paraId="1CE5D7E1" w14:textId="3272B0D5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p w:rsidR="3997BB79" w:rsidP="705E79BD" w:rsidRDefault="3997BB79" w14:paraId="0EA1D4FD" w14:textId="62A43371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  <w:r w:rsidRPr="4DEF2D18" w:rsidR="3997BB79">
        <w:rPr>
          <w:b w:val="1"/>
          <w:bCs w:val="1"/>
          <w:sz w:val="22"/>
          <w:szCs w:val="22"/>
        </w:rPr>
        <w:t>Total Number Homeless &amp; Unsheltered: 2018</w:t>
      </w:r>
      <w:r w:rsidRPr="4DEF2D18" w:rsidR="546AEEAE">
        <w:rPr>
          <w:b w:val="1"/>
          <w:bCs w:val="1"/>
          <w:sz w:val="22"/>
          <w:szCs w:val="22"/>
        </w:rPr>
        <w:t xml:space="preserve"> – </w:t>
      </w:r>
      <w:r w:rsidRPr="4DEF2D18" w:rsidR="3997BB79">
        <w:rPr>
          <w:b w:val="1"/>
          <w:bCs w:val="1"/>
          <w:sz w:val="22"/>
          <w:szCs w:val="22"/>
        </w:rPr>
        <w:t>2023</w:t>
      </w:r>
    </w:p>
    <w:p w:rsidR="1A456287" w:rsidP="4DEF2D18" w:rsidRDefault="1A456287" w14:paraId="775C4F50" w14:textId="4E2F1AC7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  <w:r w:rsidRPr="4DEF2D18" w:rsidR="1A456287">
        <w:rPr>
          <w:b w:val="1"/>
          <w:bCs w:val="1"/>
          <w:sz w:val="22"/>
          <w:szCs w:val="22"/>
        </w:rPr>
        <w:t>156% Increase from 2018 - 2023</w:t>
      </w:r>
    </w:p>
    <w:p w:rsidR="6353DBC7" w:rsidP="705E79BD" w:rsidRDefault="6353DBC7" w14:paraId="33620BFF" w14:textId="7E8DB571">
      <w:pPr>
        <w:pStyle w:val="Normal"/>
        <w:bidi w:val="0"/>
        <w:spacing w:before="0" w:beforeAutospacing="off" w:after="0" w:afterAutospacing="off" w:line="259" w:lineRule="auto"/>
        <w:jc w:val="center"/>
      </w:pPr>
      <w:r w:rsidR="243A23B5">
        <w:drawing>
          <wp:inline wp14:editId="106F73C7" wp14:anchorId="28168F42">
            <wp:extent cx="4572000" cy="2752725"/>
            <wp:effectExtent l="9525" t="9525" r="9525" b="9525"/>
            <wp:docPr id="8352488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5004e56d9e4fb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7527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4DEF2D18" w:rsidP="4DEF2D18" w:rsidRDefault="4DEF2D18" w14:paraId="47C2AC94" w14:textId="34F64595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</w:rPr>
      </w:pPr>
    </w:p>
    <w:p w:rsidR="6353DBC7" w:rsidP="705E79BD" w:rsidRDefault="6353DBC7" w14:paraId="140B8D78" w14:textId="1B098B47">
      <w:pPr>
        <w:pStyle w:val="Normal"/>
        <w:bidi w:val="0"/>
        <w:spacing w:before="0" w:beforeAutospacing="off" w:after="0" w:afterAutospacing="off" w:line="259" w:lineRule="auto"/>
        <w:jc w:val="center"/>
      </w:pPr>
      <w:r w:rsidRPr="4DEF2D18" w:rsidR="6353DBC7">
        <w:rPr>
          <w:b w:val="1"/>
          <w:bCs w:val="1"/>
        </w:rPr>
        <w:t>% Unsheltered: 2018</w:t>
      </w:r>
      <w:r w:rsidRPr="4DEF2D18" w:rsidR="52663BE1">
        <w:rPr>
          <w:b w:val="1"/>
          <w:bCs w:val="1"/>
        </w:rPr>
        <w:t xml:space="preserve"> – </w:t>
      </w:r>
      <w:r w:rsidRPr="4DEF2D18" w:rsidR="6353DBC7">
        <w:rPr>
          <w:b w:val="1"/>
          <w:bCs w:val="1"/>
        </w:rPr>
        <w:t>2023</w:t>
      </w:r>
    </w:p>
    <w:p w:rsidR="04C2266D" w:rsidP="4DEF2D18" w:rsidRDefault="04C2266D" w14:paraId="46B46E99" w14:textId="58756BD1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  <w:r w:rsidRPr="4DEF2D18" w:rsidR="04C2266D">
        <w:rPr>
          <w:b w:val="1"/>
          <w:bCs w:val="1"/>
          <w:sz w:val="22"/>
          <w:szCs w:val="22"/>
        </w:rPr>
        <w:t>2</w:t>
      </w:r>
      <w:r w:rsidRPr="4DEF2D18" w:rsidR="0DB14A46">
        <w:rPr>
          <w:b w:val="1"/>
          <w:bCs w:val="1"/>
          <w:sz w:val="22"/>
          <w:szCs w:val="22"/>
        </w:rPr>
        <w:t>7</w:t>
      </w:r>
      <w:r w:rsidRPr="4DEF2D18" w:rsidR="04C2266D">
        <w:rPr>
          <w:b w:val="1"/>
          <w:bCs w:val="1"/>
          <w:sz w:val="22"/>
          <w:szCs w:val="22"/>
        </w:rPr>
        <w:t>% Increase from 2018 - 2023</w:t>
      </w:r>
    </w:p>
    <w:p w:rsidR="4DEF2D18" w:rsidP="4DEF2D18" w:rsidRDefault="4DEF2D18" w14:paraId="763A3A60" w14:textId="6DE6FDB2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</w:rPr>
      </w:pPr>
    </w:p>
    <w:p w:rsidR="705E79BD" w:rsidP="748A52BC" w:rsidRDefault="705E79BD" w14:paraId="755C0F23" w14:textId="7470D1F2">
      <w:pPr>
        <w:bidi w:val="0"/>
        <w:spacing w:before="0" w:beforeAutospacing="off" w:after="0" w:afterAutospacing="off" w:line="259" w:lineRule="auto"/>
        <w:jc w:val="center"/>
      </w:pPr>
      <w:r w:rsidR="49C45AD5">
        <w:drawing>
          <wp:inline wp14:editId="5C325E2D" wp14:anchorId="7D995B98">
            <wp:extent cx="4572000" cy="2752725"/>
            <wp:effectExtent l="9525" t="9525" r="9525" b="9525"/>
            <wp:docPr id="4942437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88aa4d6c4246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705E79BD" w:rsidP="705E79BD" w:rsidRDefault="705E79BD" w14:paraId="14050678" w14:textId="2EE0AB4D">
      <w:pPr>
        <w:pStyle w:val="Normal"/>
        <w:bidi w:val="0"/>
        <w:spacing w:before="0" w:beforeAutospacing="off" w:after="0" w:afterAutospacing="off" w:line="259" w:lineRule="auto"/>
        <w:jc w:val="center"/>
      </w:pPr>
    </w:p>
    <w:p w:rsidR="705E79BD" w:rsidP="705E79BD" w:rsidRDefault="705E79BD" w14:paraId="7648DB29" w14:textId="482F2C25">
      <w:pPr>
        <w:pStyle w:val="Normal"/>
        <w:bidi w:val="0"/>
        <w:spacing w:before="0" w:beforeAutospacing="off" w:after="0" w:afterAutospacing="off" w:line="259" w:lineRule="auto"/>
        <w:jc w:val="center"/>
      </w:pPr>
    </w:p>
    <w:p w:rsidR="705E79BD" w:rsidP="705E79BD" w:rsidRDefault="705E79BD" w14:paraId="326DB9F2" w14:textId="2786729F">
      <w:pPr>
        <w:pStyle w:val="Normal"/>
        <w:bidi w:val="0"/>
        <w:spacing w:before="0" w:beforeAutospacing="off" w:after="0" w:afterAutospacing="off" w:line="259" w:lineRule="auto"/>
        <w:jc w:val="center"/>
      </w:pPr>
    </w:p>
    <w:p w:rsidR="705E79BD" w:rsidP="705E79BD" w:rsidRDefault="705E79BD" w14:paraId="4683C928" w14:textId="2635A3C2">
      <w:pPr>
        <w:pStyle w:val="Normal"/>
        <w:bidi w:val="0"/>
        <w:spacing w:before="0" w:beforeAutospacing="off" w:after="0" w:afterAutospacing="off" w:line="259" w:lineRule="auto"/>
        <w:jc w:val="center"/>
      </w:pPr>
    </w:p>
    <w:p w:rsidR="705E79BD" w:rsidP="705E79BD" w:rsidRDefault="705E79BD" w14:paraId="2D689426" w14:textId="41748A49">
      <w:pPr>
        <w:pStyle w:val="Normal"/>
        <w:bidi w:val="0"/>
        <w:spacing w:before="0" w:beforeAutospacing="off" w:after="0" w:afterAutospacing="off" w:line="259" w:lineRule="auto"/>
        <w:jc w:val="center"/>
      </w:pPr>
    </w:p>
    <w:p w:rsidR="705E79BD" w:rsidP="705E79BD" w:rsidRDefault="705E79BD" w14:paraId="525FF80D" w14:textId="70FD7280">
      <w:pPr>
        <w:pStyle w:val="Normal"/>
        <w:bidi w:val="0"/>
        <w:spacing w:before="0" w:beforeAutospacing="off" w:after="0" w:afterAutospacing="off" w:line="259" w:lineRule="auto"/>
        <w:jc w:val="center"/>
      </w:pPr>
    </w:p>
    <w:p w:rsidR="705E79BD" w:rsidP="705E79BD" w:rsidRDefault="705E79BD" w14:paraId="021BE1C3" w14:textId="6FD276CA">
      <w:pPr>
        <w:pStyle w:val="Normal"/>
        <w:bidi w:val="0"/>
        <w:spacing w:before="0" w:beforeAutospacing="off" w:after="0" w:afterAutospacing="off" w:line="259" w:lineRule="auto"/>
        <w:jc w:val="center"/>
      </w:pPr>
    </w:p>
    <w:p w:rsidR="53100438" w:rsidP="53100438" w:rsidRDefault="53100438" w14:paraId="05CEF29B" w14:textId="4A75B5D0">
      <w:pPr>
        <w:pStyle w:val="Normal"/>
        <w:bidi w:val="0"/>
        <w:spacing w:before="0" w:beforeAutospacing="off" w:after="0" w:afterAutospacing="off" w:line="259" w:lineRule="auto"/>
        <w:jc w:val="center"/>
      </w:pPr>
    </w:p>
    <w:p w:rsidR="53100438" w:rsidP="53100438" w:rsidRDefault="53100438" w14:paraId="1084E63C" w14:textId="700D1698">
      <w:pPr>
        <w:pStyle w:val="Normal"/>
        <w:bidi w:val="0"/>
        <w:spacing w:before="0" w:beforeAutospacing="off" w:after="0" w:afterAutospacing="off" w:line="259" w:lineRule="auto"/>
        <w:jc w:val="center"/>
      </w:pPr>
    </w:p>
    <w:p w:rsidR="53100438" w:rsidP="53100438" w:rsidRDefault="53100438" w14:paraId="7F8FF861" w14:textId="41E22E9D">
      <w:pPr>
        <w:pStyle w:val="Normal"/>
        <w:bidi w:val="0"/>
        <w:spacing w:before="0" w:beforeAutospacing="off" w:after="0" w:afterAutospacing="off" w:line="259" w:lineRule="auto"/>
        <w:jc w:val="center"/>
      </w:pPr>
    </w:p>
    <w:p w:rsidR="705E79BD" w:rsidP="705E79BD" w:rsidRDefault="705E79BD" w14:paraId="6AA05249" w14:textId="31E634C2">
      <w:pPr>
        <w:pStyle w:val="Normal"/>
        <w:bidi w:val="0"/>
        <w:spacing w:before="0" w:beforeAutospacing="off" w:after="0" w:afterAutospacing="off" w:line="259" w:lineRule="auto"/>
        <w:jc w:val="center"/>
      </w:pPr>
    </w:p>
    <w:p w:rsidR="705E79BD" w:rsidP="705E79BD" w:rsidRDefault="705E79BD" w14:paraId="21482D9F" w14:textId="5DE7D7C8">
      <w:pPr>
        <w:pStyle w:val="Normal"/>
        <w:bidi w:val="0"/>
        <w:spacing w:before="0" w:beforeAutospacing="off" w:after="0" w:afterAutospacing="off" w:line="259" w:lineRule="auto"/>
        <w:jc w:val="center"/>
      </w:pPr>
    </w:p>
    <w:p w:rsidR="7B7BC3D6" w:rsidP="705E79BD" w:rsidRDefault="7B7BC3D6" w14:paraId="3B01C95A" w14:textId="2C7A4B38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</w:rPr>
      </w:pPr>
      <w:r w:rsidRPr="4DEF2D18" w:rsidR="7B7BC3D6">
        <w:rPr>
          <w:b w:val="1"/>
          <w:bCs w:val="1"/>
        </w:rPr>
        <w:t>Total Number Chronically Homeless: 2018</w:t>
      </w:r>
      <w:r w:rsidRPr="4DEF2D18" w:rsidR="68243B82">
        <w:rPr>
          <w:b w:val="1"/>
          <w:bCs w:val="1"/>
        </w:rPr>
        <w:t xml:space="preserve"> – </w:t>
      </w:r>
      <w:r w:rsidRPr="4DEF2D18" w:rsidR="7B7BC3D6">
        <w:rPr>
          <w:b w:val="1"/>
          <w:bCs w:val="1"/>
        </w:rPr>
        <w:t>2023</w:t>
      </w:r>
    </w:p>
    <w:p w:rsidR="119CD488" w:rsidP="4DEF2D18" w:rsidRDefault="119CD488" w14:paraId="4AE2AA6D" w14:textId="7EA871F9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  <w:r w:rsidRPr="4DEF2D18" w:rsidR="119CD488">
        <w:rPr>
          <w:b w:val="1"/>
          <w:bCs w:val="1"/>
          <w:sz w:val="22"/>
          <w:szCs w:val="22"/>
        </w:rPr>
        <w:t>290% Increase from 2018 - 2023</w:t>
      </w:r>
    </w:p>
    <w:p w:rsidR="4DEF2D18" w:rsidP="4DEF2D18" w:rsidRDefault="4DEF2D18" w14:paraId="15C11DC0" w14:textId="0C4FD187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</w:rPr>
      </w:pPr>
    </w:p>
    <w:p w:rsidR="0B90C427" w:rsidP="748A52BC" w:rsidRDefault="0B90C427" w14:paraId="060638C4" w14:textId="7632549E">
      <w:pPr>
        <w:suppressLineNumbers w:val="0"/>
        <w:bidi w:val="0"/>
        <w:spacing w:before="0" w:beforeAutospacing="off" w:after="0" w:afterAutospacing="off" w:line="259" w:lineRule="auto"/>
        <w:ind/>
        <w:jc w:val="center"/>
      </w:pPr>
      <w:r w:rsidR="360F0F42">
        <w:drawing>
          <wp:inline wp14:editId="3A65E51A" wp14:anchorId="589C63D2">
            <wp:extent cx="4572000" cy="2305050"/>
            <wp:effectExtent l="9525" t="9525" r="9525" b="9525"/>
            <wp:docPr id="20128918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6527fa493e437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3050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53100438" w:rsidP="53100438" w:rsidRDefault="53100438" w14:paraId="2DB653C2" w14:textId="6F99BB71">
      <w:pPr>
        <w:pStyle w:val="Normal"/>
        <w:suppressLineNumbers w:val="0"/>
        <w:bidi w:val="0"/>
        <w:spacing w:before="0" w:beforeAutospacing="off" w:after="0" w:afterAutospacing="off" w:line="259" w:lineRule="auto"/>
        <w:jc w:val="center"/>
      </w:pPr>
    </w:p>
    <w:p w:rsidR="705E79BD" w:rsidP="4DEF2D18" w:rsidRDefault="705E79BD" w14:paraId="51032BC0" w14:textId="2DC0F19F">
      <w:pPr>
        <w:pStyle w:val="Normal"/>
        <w:suppressLineNumbers w:val="0"/>
        <w:bidi w:val="0"/>
        <w:spacing w:before="0" w:beforeAutospacing="off" w:after="0" w:afterAutospacing="off" w:line="259" w:lineRule="auto"/>
        <w:ind/>
        <w:jc w:val="center"/>
        <w:rPr>
          <w:b w:val="1"/>
          <w:bCs w:val="1"/>
        </w:rPr>
      </w:pPr>
      <w:r w:rsidRPr="4DEF2D18" w:rsidR="0B90C427">
        <w:rPr>
          <w:b w:val="1"/>
          <w:bCs w:val="1"/>
        </w:rPr>
        <w:t xml:space="preserve">% Chronically Homeless Unsheltered &amp; % of </w:t>
      </w:r>
      <w:r w:rsidRPr="4DEF2D18" w:rsidR="05AE5FE5">
        <w:rPr>
          <w:b w:val="1"/>
          <w:bCs w:val="1"/>
        </w:rPr>
        <w:t xml:space="preserve">Total </w:t>
      </w:r>
      <w:r w:rsidRPr="4DEF2D18" w:rsidR="05AE5FE5">
        <w:rPr>
          <w:b w:val="1"/>
          <w:bCs w:val="1"/>
        </w:rPr>
        <w:t>Homeless</w:t>
      </w:r>
      <w:r w:rsidRPr="4DEF2D18" w:rsidR="05AE5FE5">
        <w:rPr>
          <w:b w:val="1"/>
          <w:bCs w:val="1"/>
        </w:rPr>
        <w:t>:  2018 – 2023</w:t>
      </w:r>
    </w:p>
    <w:p w:rsidR="05AE5FE5" w:rsidP="705E79BD" w:rsidRDefault="05AE5FE5" w14:paraId="790EBBEF" w14:textId="0F8ABE4D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="05AE5FE5">
        <w:drawing>
          <wp:inline wp14:editId="4536820B" wp14:anchorId="6DE90EAB">
            <wp:extent cx="4572000" cy="2381250"/>
            <wp:effectExtent l="9525" t="9525" r="9525" b="9525"/>
            <wp:docPr id="14722240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7a7001595be4e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812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705E79BD" w:rsidP="705E79BD" w:rsidRDefault="705E79BD" w14:paraId="59166D65" w14:textId="21B74F0E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</w:p>
    <w:p w:rsidR="4DEF2D18" w:rsidP="4DEF2D18" w:rsidRDefault="4DEF2D18" w14:paraId="17C02417" w14:textId="63595896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</w:rPr>
      </w:pPr>
    </w:p>
    <w:p w:rsidR="4DEF2D18" w:rsidP="4DEF2D18" w:rsidRDefault="4DEF2D18" w14:paraId="6868E801" w14:textId="57983CEE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</w:rPr>
      </w:pPr>
    </w:p>
    <w:p w:rsidR="4DEF2D18" w:rsidP="4DEF2D18" w:rsidRDefault="4DEF2D18" w14:paraId="0C4262CC" w14:textId="106251F7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</w:rPr>
      </w:pPr>
    </w:p>
    <w:p w:rsidR="4DEF2D18" w:rsidP="4DEF2D18" w:rsidRDefault="4DEF2D18" w14:paraId="2703EA78" w14:textId="3E26109B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</w:rPr>
      </w:pPr>
    </w:p>
    <w:p w:rsidR="4DEF2D18" w:rsidP="4DEF2D18" w:rsidRDefault="4DEF2D18" w14:paraId="3CA8B34F" w14:textId="3E95B4EB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</w:rPr>
      </w:pPr>
    </w:p>
    <w:p w:rsidR="4DEF2D18" w:rsidP="4DEF2D18" w:rsidRDefault="4DEF2D18" w14:paraId="39F69F89" w14:textId="490EE5EB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</w:rPr>
      </w:pPr>
    </w:p>
    <w:p w:rsidR="4DEF2D18" w:rsidP="4DEF2D18" w:rsidRDefault="4DEF2D18" w14:paraId="3F0B5041" w14:textId="3C833010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</w:rPr>
      </w:pPr>
    </w:p>
    <w:p w:rsidR="4DEF2D18" w:rsidP="4DEF2D18" w:rsidRDefault="4DEF2D18" w14:paraId="4EE48730" w14:textId="6180C21F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</w:rPr>
      </w:pPr>
    </w:p>
    <w:p w:rsidR="4DEF2D18" w:rsidP="4DEF2D18" w:rsidRDefault="4DEF2D18" w14:paraId="6376CDE1" w14:textId="05A5A12E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</w:rPr>
      </w:pPr>
    </w:p>
    <w:p w:rsidR="4DEF2D18" w:rsidP="4DEF2D18" w:rsidRDefault="4DEF2D18" w14:paraId="384BE428" w14:textId="688A3EE8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</w:rPr>
      </w:pPr>
    </w:p>
    <w:p w:rsidR="4DEF2D18" w:rsidP="4DEF2D18" w:rsidRDefault="4DEF2D18" w14:paraId="09DDF4B1" w14:textId="63802078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</w:rPr>
      </w:pPr>
    </w:p>
    <w:p w:rsidR="4DEF2D18" w:rsidP="4DEF2D18" w:rsidRDefault="4DEF2D18" w14:paraId="400A0F52" w14:textId="0DA76E91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</w:rPr>
      </w:pPr>
    </w:p>
    <w:p w:rsidR="4DEF2D18" w:rsidP="4DEF2D18" w:rsidRDefault="4DEF2D18" w14:paraId="5ADEE7CB" w14:textId="61DC24B2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</w:rPr>
      </w:pPr>
    </w:p>
    <w:p w:rsidR="5FB2BCB4" w:rsidP="705E79BD" w:rsidRDefault="5FB2BCB4" w14:paraId="0AA5D2E6" w14:textId="39A3210B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4DEF2D18" w:rsidR="5FB2BCB4">
        <w:rPr>
          <w:b w:val="1"/>
          <w:bCs w:val="1"/>
        </w:rPr>
        <w:t>Total Number with Serious Mental Illness [SMI]: 2018 – 2023</w:t>
      </w:r>
    </w:p>
    <w:p w:rsidR="2EED0F65" w:rsidP="4DEF2D18" w:rsidRDefault="2EED0F65" w14:paraId="33E373BF" w14:textId="17671C4F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  <w:r w:rsidRPr="4DEF2D18" w:rsidR="2EED0F65">
        <w:rPr>
          <w:b w:val="1"/>
          <w:bCs w:val="1"/>
          <w:sz w:val="22"/>
          <w:szCs w:val="22"/>
        </w:rPr>
        <w:t>162% Increase from 2018 - 2023</w:t>
      </w:r>
    </w:p>
    <w:p w:rsidR="4DEF2D18" w:rsidP="4DEF2D18" w:rsidRDefault="4DEF2D18" w14:paraId="2BC1792C" w14:textId="77152133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</w:rPr>
      </w:pPr>
    </w:p>
    <w:p w:rsidR="5FB2BCB4" w:rsidP="53100438" w:rsidRDefault="5FB2BCB4" w14:paraId="0892FE02" w14:textId="0317553F">
      <w:pPr>
        <w:pStyle w:val="Normal"/>
        <w:bidi w:val="0"/>
        <w:spacing w:before="0" w:beforeAutospacing="off" w:after="0" w:afterAutospacing="off" w:line="259" w:lineRule="auto"/>
        <w:ind/>
        <w:jc w:val="center"/>
      </w:pPr>
      <w:r w:rsidR="552EB0B5">
        <w:drawing>
          <wp:inline wp14:editId="5311934C" wp14:anchorId="01BB6250">
            <wp:extent cx="4572000" cy="2362200"/>
            <wp:effectExtent l="9525" t="9525" r="9525" b="9525"/>
            <wp:docPr id="3710710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c39032ab7c044d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3622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748A52BC" w:rsidP="4DEF2D18" w:rsidRDefault="748A52BC" w14:paraId="56CC7068" w14:textId="038032D4">
      <w:pPr>
        <w:pStyle w:val="Normal"/>
        <w:bidi w:val="0"/>
        <w:spacing w:before="0" w:beforeAutospacing="off" w:after="0" w:afterAutospacing="off" w:line="259" w:lineRule="auto"/>
        <w:ind/>
        <w:jc w:val="center"/>
      </w:pPr>
    </w:p>
    <w:p w:rsidR="68B5EEB1" w:rsidP="705E79BD" w:rsidRDefault="68B5EEB1" w14:paraId="5AF6B908" w14:textId="23BDA48F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</w:rPr>
      </w:pPr>
      <w:r w:rsidRPr="449A7093" w:rsidR="68B5EEB1">
        <w:rPr>
          <w:b w:val="1"/>
          <w:bCs w:val="1"/>
        </w:rPr>
        <w:t>% SMI</w:t>
      </w:r>
      <w:r w:rsidRPr="449A7093" w:rsidR="7D3EA1BD">
        <w:rPr>
          <w:b w:val="1"/>
          <w:bCs w:val="1"/>
        </w:rPr>
        <w:t xml:space="preserve"> </w:t>
      </w:r>
      <w:r w:rsidRPr="449A7093" w:rsidR="7D3EA1BD">
        <w:rPr>
          <w:b w:val="1"/>
          <w:bCs w:val="1"/>
        </w:rPr>
        <w:t>Unsheltered</w:t>
      </w:r>
      <w:r w:rsidRPr="449A7093" w:rsidR="7D3EA1BD">
        <w:rPr>
          <w:b w:val="1"/>
          <w:bCs w:val="1"/>
        </w:rPr>
        <w:t xml:space="preserve"> </w:t>
      </w:r>
      <w:r w:rsidRPr="449A7093" w:rsidR="68B5EEB1">
        <w:rPr>
          <w:b w:val="1"/>
          <w:bCs w:val="1"/>
        </w:rPr>
        <w:t>and</w:t>
      </w:r>
      <w:r w:rsidRPr="449A7093" w:rsidR="68B5EEB1">
        <w:rPr>
          <w:b w:val="1"/>
          <w:bCs w:val="1"/>
        </w:rPr>
        <w:t xml:space="preserve"> % of Total: 2018 – 2023</w:t>
      </w:r>
    </w:p>
    <w:p w:rsidR="68B5EEB1" w:rsidP="705E79BD" w:rsidRDefault="68B5EEB1" w14:paraId="232AEE3B" w14:textId="020F5369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="68B5EEB1">
        <w:drawing>
          <wp:inline wp14:editId="3362F87B" wp14:anchorId="7A8DCE41">
            <wp:extent cx="4572000" cy="2533650"/>
            <wp:effectExtent l="9525" t="9525" r="9525" b="9525"/>
            <wp:docPr id="17132344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46fc1b0aa448a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5336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705E79BD" w:rsidP="705E79BD" w:rsidRDefault="705E79BD" w14:paraId="3C2D8CBD" w14:textId="3D7C9A84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</w:p>
    <w:p w:rsidR="68B5EEB1" w:rsidP="705E79BD" w:rsidRDefault="68B5EEB1" w14:paraId="041C8DF5" w14:textId="44988AB9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4DEF2D18" w:rsidR="68B5EEB1">
        <w:rPr>
          <w:b w:val="1"/>
          <w:bCs w:val="1"/>
        </w:rPr>
        <w:t>Total Number with Substance Use Issues: 2018 – 2023</w:t>
      </w:r>
    </w:p>
    <w:p w:rsidR="705E79BD" w:rsidP="4DEF2D18" w:rsidRDefault="705E79BD" w14:paraId="4103F23A" w14:textId="6E9A7291">
      <w:pPr>
        <w:pStyle w:val="Normal"/>
        <w:bidi w:val="0"/>
        <w:spacing w:before="0" w:beforeAutospacing="off" w:after="0" w:afterAutospacing="off" w:line="259" w:lineRule="auto"/>
        <w:ind/>
        <w:jc w:val="center"/>
        <w:rPr>
          <w:b w:val="1"/>
          <w:bCs w:val="1"/>
          <w:sz w:val="22"/>
          <w:szCs w:val="22"/>
        </w:rPr>
      </w:pPr>
      <w:r w:rsidRPr="4DEF2D18" w:rsidR="525802C7">
        <w:rPr>
          <w:b w:val="1"/>
          <w:bCs w:val="1"/>
          <w:sz w:val="22"/>
          <w:szCs w:val="22"/>
        </w:rPr>
        <w:t>154% Increase from 2018 - 2023</w:t>
      </w:r>
    </w:p>
    <w:p w:rsidR="338DA67D" w:rsidP="449A7093" w:rsidRDefault="338DA67D" w14:paraId="09B77605" w14:textId="3012D829">
      <w:pPr>
        <w:bidi w:val="0"/>
        <w:spacing w:before="0" w:beforeAutospacing="off" w:after="0" w:afterAutospacing="off" w:line="259" w:lineRule="auto"/>
        <w:ind/>
        <w:jc w:val="center"/>
      </w:pPr>
      <w:r w:rsidR="76C8088A">
        <w:drawing>
          <wp:inline wp14:editId="4F0F3B94" wp14:anchorId="1D2DFAC9">
            <wp:extent cx="4572000" cy="2447925"/>
            <wp:effectExtent l="9525" t="9525" r="9525" b="9525"/>
            <wp:docPr id="340483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93d4067d4894b1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479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338DA67D" w:rsidP="53100438" w:rsidRDefault="338DA67D" w14:paraId="784C48BB" w14:textId="1D4DEE4B">
      <w:pPr>
        <w:pStyle w:val="Normal"/>
        <w:bidi w:val="0"/>
        <w:spacing w:before="0" w:beforeAutospacing="off" w:after="0" w:afterAutospacing="off" w:line="259" w:lineRule="auto"/>
        <w:ind/>
        <w:jc w:val="center"/>
      </w:pPr>
    </w:p>
    <w:p w:rsidR="338DA67D" w:rsidP="53100438" w:rsidRDefault="338DA67D" w14:paraId="17745620" w14:textId="0880BE59">
      <w:pPr>
        <w:pStyle w:val="Normal"/>
        <w:bidi w:val="0"/>
        <w:spacing w:before="0" w:beforeAutospacing="off" w:after="0" w:afterAutospacing="off" w:line="259" w:lineRule="auto"/>
        <w:ind/>
        <w:jc w:val="center"/>
      </w:pPr>
    </w:p>
    <w:p w:rsidR="748A52BC" w:rsidP="4DEF2D18" w:rsidRDefault="748A52BC" w14:paraId="42C91249" w14:textId="34E2B98C">
      <w:pPr>
        <w:pStyle w:val="Normal"/>
        <w:bidi w:val="0"/>
        <w:spacing w:before="0" w:beforeAutospacing="off" w:after="0" w:afterAutospacing="off" w:line="259" w:lineRule="auto"/>
        <w:ind/>
        <w:jc w:val="center"/>
      </w:pPr>
    </w:p>
    <w:p w:rsidR="748A52BC" w:rsidP="748A52BC" w:rsidRDefault="748A52BC" w14:paraId="219F4423" w14:textId="58B072FB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</w:rPr>
      </w:pPr>
    </w:p>
    <w:p w:rsidR="41C5EB31" w:rsidP="705E79BD" w:rsidRDefault="41C5EB31" w14:paraId="08B4E629" w14:textId="42E89DA0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53100438" w:rsidR="41C5EB31">
        <w:rPr>
          <w:b w:val="1"/>
          <w:bCs w:val="1"/>
        </w:rPr>
        <w:t>% Substance Use Unsheltered &amp; % Total:  2018 – 2023</w:t>
      </w:r>
    </w:p>
    <w:p w:rsidR="375B2D9E" w:rsidP="53100438" w:rsidRDefault="375B2D9E" w14:paraId="7B42A5D9" w14:textId="7BB73B8A">
      <w:pPr>
        <w:bidi w:val="0"/>
        <w:spacing w:before="0" w:beforeAutospacing="off" w:after="0" w:afterAutospacing="off" w:line="259" w:lineRule="auto"/>
        <w:ind/>
        <w:jc w:val="center"/>
      </w:pPr>
      <w:r w:rsidR="5E444C58">
        <w:drawing>
          <wp:inline wp14:editId="331FD731" wp14:anchorId="7465B5F5">
            <wp:extent cx="4572000" cy="2552700"/>
            <wp:effectExtent l="9525" t="9525" r="9525" b="9525"/>
            <wp:docPr id="1330682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7efc4caaa8d4bb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5527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4DEF2D18" w:rsidP="4DEF2D18" w:rsidRDefault="4DEF2D18" w14:paraId="7A4C2426" w14:textId="74731FF2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</w:rPr>
      </w:pPr>
    </w:p>
    <w:p w:rsidR="375B2D9E" w:rsidP="53100438" w:rsidRDefault="375B2D9E" w14:paraId="0CC8BF83" w14:textId="1DF749AA">
      <w:pPr>
        <w:pStyle w:val="Normal"/>
        <w:bidi w:val="0"/>
        <w:spacing w:before="0" w:beforeAutospacing="off" w:after="0" w:afterAutospacing="off" w:line="259" w:lineRule="auto"/>
        <w:ind/>
        <w:jc w:val="center"/>
      </w:pPr>
      <w:r w:rsidRPr="4DEF2D18" w:rsidR="375B2D9E">
        <w:rPr>
          <w:b w:val="1"/>
          <w:bCs w:val="1"/>
        </w:rPr>
        <w:t>Number of Homeless Women &amp; Men: 2018</w:t>
      </w:r>
      <w:r w:rsidRPr="4DEF2D18" w:rsidR="5CF8E9C6">
        <w:rPr>
          <w:b w:val="1"/>
          <w:bCs w:val="1"/>
        </w:rPr>
        <w:t xml:space="preserve"> – </w:t>
      </w:r>
      <w:r w:rsidRPr="4DEF2D18" w:rsidR="375B2D9E">
        <w:rPr>
          <w:b w:val="1"/>
          <w:bCs w:val="1"/>
        </w:rPr>
        <w:t>2023</w:t>
      </w:r>
    </w:p>
    <w:p w:rsidR="080F8C1E" w:rsidP="4DEF2D18" w:rsidRDefault="080F8C1E" w14:paraId="1E5DA263" w14:textId="69778DDE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  <w:r w:rsidRPr="4DEF2D18" w:rsidR="080F8C1E">
        <w:rPr>
          <w:b w:val="1"/>
          <w:bCs w:val="1"/>
          <w:sz w:val="22"/>
          <w:szCs w:val="22"/>
        </w:rPr>
        <w:t>167% Increase for Homeless Women from 2018 – 2023</w:t>
      </w:r>
    </w:p>
    <w:p w:rsidR="080F8C1E" w:rsidP="4DEF2D18" w:rsidRDefault="080F8C1E" w14:paraId="1A2980E2" w14:textId="0587CC75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  <w:r w:rsidRPr="4DEF2D18" w:rsidR="080F8C1E">
        <w:rPr>
          <w:b w:val="1"/>
          <w:bCs w:val="1"/>
          <w:sz w:val="22"/>
          <w:szCs w:val="22"/>
        </w:rPr>
        <w:t>148% Increase for Homeless Men from 2018 - 2023</w:t>
      </w:r>
    </w:p>
    <w:p w:rsidR="4DEF2D18" w:rsidP="4DEF2D18" w:rsidRDefault="4DEF2D18" w14:paraId="08F11024" w14:textId="2DEC0C78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</w:p>
    <w:p w:rsidR="60C8AAC7" w:rsidP="449A7093" w:rsidRDefault="60C8AAC7" w14:paraId="06BDE1BA" w14:textId="78667AFB">
      <w:pPr>
        <w:bidi w:val="0"/>
        <w:jc w:val="center"/>
      </w:pPr>
      <w:r w:rsidR="6729AD70">
        <w:drawing>
          <wp:inline wp14:editId="4DC57765" wp14:anchorId="0AF75D88">
            <wp:extent cx="4572000" cy="2847975"/>
            <wp:effectExtent l="9525" t="9525" r="9525" b="9525"/>
            <wp:docPr id="6296523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53b1b836c2c4c6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8479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60C8AAC7" w:rsidP="53100438" w:rsidRDefault="60C8AAC7" w14:paraId="5591C2A6" w14:textId="7ADAC915">
      <w:pPr>
        <w:pStyle w:val="Normal"/>
        <w:bidi w:val="0"/>
        <w:jc w:val="center"/>
      </w:pPr>
    </w:p>
    <w:p w:rsidR="60C8AAC7" w:rsidP="53100438" w:rsidRDefault="60C8AAC7" w14:paraId="60FF9A72" w14:textId="3CA45656">
      <w:pPr>
        <w:pStyle w:val="Normal"/>
        <w:bidi w:val="0"/>
        <w:jc w:val="center"/>
      </w:pPr>
    </w:p>
    <w:p w:rsidR="60C8AAC7" w:rsidP="53100438" w:rsidRDefault="60C8AAC7" w14:paraId="75ED0A0D" w14:textId="61E78305">
      <w:pPr>
        <w:pStyle w:val="Normal"/>
        <w:bidi w:val="0"/>
        <w:jc w:val="center"/>
      </w:pPr>
    </w:p>
    <w:p w:rsidR="60C8AAC7" w:rsidP="53100438" w:rsidRDefault="60C8AAC7" w14:paraId="151878EB" w14:textId="5A1B9BE0">
      <w:pPr>
        <w:pStyle w:val="Normal"/>
        <w:bidi w:val="0"/>
        <w:jc w:val="center"/>
      </w:pPr>
    </w:p>
    <w:p w:rsidR="60C8AAC7" w:rsidP="53100438" w:rsidRDefault="60C8AAC7" w14:paraId="588C776B" w14:textId="467418E4">
      <w:pPr>
        <w:pStyle w:val="Normal"/>
        <w:bidi w:val="0"/>
        <w:jc w:val="center"/>
      </w:pPr>
    </w:p>
    <w:p w:rsidR="60C8AAC7" w:rsidP="53100438" w:rsidRDefault="60C8AAC7" w14:paraId="744AB5EB" w14:textId="27C2F991">
      <w:pPr>
        <w:pStyle w:val="Normal"/>
        <w:bidi w:val="0"/>
        <w:jc w:val="center"/>
      </w:pPr>
    </w:p>
    <w:p w:rsidR="60C8AAC7" w:rsidP="53100438" w:rsidRDefault="60C8AAC7" w14:paraId="10B2F343" w14:textId="163671B1">
      <w:pPr>
        <w:pStyle w:val="Normal"/>
        <w:bidi w:val="0"/>
        <w:jc w:val="center"/>
      </w:pPr>
    </w:p>
    <w:p w:rsidR="112DC2BD" w:rsidP="449A7093" w:rsidRDefault="112DC2BD" w14:paraId="26812547" w14:textId="7C3146E8">
      <w:pPr>
        <w:pStyle w:val="Normal"/>
        <w:bidi w:val="0"/>
        <w:jc w:val="center"/>
      </w:pPr>
    </w:p>
    <w:p w:rsidR="112DC2BD" w:rsidP="449A7093" w:rsidRDefault="112DC2BD" w14:paraId="28BE6872" w14:textId="538E5301">
      <w:pPr>
        <w:pStyle w:val="Normal"/>
        <w:bidi w:val="0"/>
        <w:jc w:val="center"/>
      </w:pPr>
    </w:p>
    <w:p w:rsidR="112DC2BD" w:rsidP="449A7093" w:rsidRDefault="112DC2BD" w14:paraId="42628957" w14:textId="23D3874C">
      <w:pPr>
        <w:pStyle w:val="Normal"/>
        <w:bidi w:val="0"/>
        <w:jc w:val="center"/>
        <w:rPr>
          <w:b w:val="1"/>
          <w:bCs w:val="1"/>
        </w:rPr>
      </w:pPr>
      <w:r w:rsidRPr="4DEF2D18" w:rsidR="112DC2BD">
        <w:rPr>
          <w:b w:val="1"/>
          <w:bCs w:val="1"/>
        </w:rPr>
        <w:t>Homeless Women: % Unsheltered &amp; % Total: 2018 – 2023</w:t>
      </w:r>
    </w:p>
    <w:p w:rsidR="748A52BC" w:rsidP="53100438" w:rsidRDefault="748A52BC" w14:paraId="50116AB0" w14:textId="1DBF2D44">
      <w:pPr>
        <w:bidi w:val="0"/>
        <w:jc w:val="center"/>
      </w:pPr>
      <w:r w:rsidR="72FCAF0E">
        <w:drawing>
          <wp:inline wp14:editId="6A1B5F6E" wp14:anchorId="4D2260F7">
            <wp:extent cx="4572000" cy="2447925"/>
            <wp:effectExtent l="9525" t="9525" r="9525" b="9525"/>
            <wp:docPr id="5814266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fdc8c800a204f6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479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748A52BC" w:rsidP="748A52BC" w:rsidRDefault="748A52BC" w14:paraId="0A720A54" w14:textId="33ED8AC2">
      <w:pPr>
        <w:pStyle w:val="Normal"/>
        <w:bidi w:val="0"/>
        <w:jc w:val="center"/>
      </w:pPr>
    </w:p>
    <w:p w:rsidR="748A52BC" w:rsidP="748A52BC" w:rsidRDefault="748A52BC" w14:paraId="18CF3917" w14:textId="4A5ADFBB">
      <w:pPr>
        <w:pStyle w:val="Normal"/>
        <w:bidi w:val="0"/>
        <w:jc w:val="center"/>
      </w:pPr>
      <w:r w:rsidRPr="53100438" w:rsidR="112DC2BD">
        <w:rPr>
          <w:b w:val="1"/>
          <w:bCs w:val="1"/>
        </w:rPr>
        <w:t>Homeless Men: % Unsheltered &amp; % Total: 2018 - 2023</w:t>
      </w:r>
      <w:r w:rsidR="1D6F261A">
        <w:drawing>
          <wp:inline wp14:editId="47ED579D" wp14:anchorId="23A11A09">
            <wp:extent cx="4572000" cy="2752725"/>
            <wp:effectExtent l="9525" t="9525" r="9525" b="9525"/>
            <wp:docPr id="10538051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26b1cb387e4b2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748A52BC" w:rsidP="53100438" w:rsidRDefault="748A52BC" w14:paraId="419B57D6" w14:textId="087C502E">
      <w:pPr>
        <w:pStyle w:val="Normal"/>
        <w:bidi w:val="0"/>
        <w:jc w:val="center"/>
        <w:rPr>
          <w:b w:val="1"/>
          <w:bCs w:val="1"/>
        </w:rPr>
      </w:pPr>
    </w:p>
    <w:p w:rsidR="748A52BC" w:rsidP="53100438" w:rsidRDefault="748A52BC" w14:paraId="7465C551" w14:textId="70D3F49E">
      <w:pPr>
        <w:pStyle w:val="Normal"/>
        <w:bidi w:val="0"/>
        <w:jc w:val="center"/>
        <w:rPr>
          <w:b w:val="1"/>
          <w:bCs w:val="1"/>
        </w:rPr>
      </w:pPr>
    </w:p>
    <w:p w:rsidR="748A52BC" w:rsidP="53100438" w:rsidRDefault="748A52BC" w14:paraId="144BC4E8" w14:textId="3C57CF23">
      <w:pPr>
        <w:pStyle w:val="Normal"/>
        <w:bidi w:val="0"/>
        <w:jc w:val="center"/>
        <w:rPr>
          <w:b w:val="1"/>
          <w:bCs w:val="1"/>
        </w:rPr>
      </w:pPr>
    </w:p>
    <w:p w:rsidR="748A52BC" w:rsidP="53100438" w:rsidRDefault="748A52BC" w14:paraId="01A7B2E9" w14:textId="1F74317B">
      <w:pPr>
        <w:pStyle w:val="Normal"/>
        <w:bidi w:val="0"/>
        <w:jc w:val="center"/>
        <w:rPr>
          <w:b w:val="1"/>
          <w:bCs w:val="1"/>
        </w:rPr>
      </w:pPr>
    </w:p>
    <w:p w:rsidR="748A52BC" w:rsidP="53100438" w:rsidRDefault="748A52BC" w14:paraId="2D9709FA" w14:textId="21EECDB8">
      <w:pPr>
        <w:pStyle w:val="Normal"/>
        <w:bidi w:val="0"/>
        <w:jc w:val="center"/>
        <w:rPr>
          <w:b w:val="1"/>
          <w:bCs w:val="1"/>
        </w:rPr>
      </w:pPr>
    </w:p>
    <w:p w:rsidR="748A52BC" w:rsidP="53100438" w:rsidRDefault="748A52BC" w14:paraId="45CC961A" w14:textId="3A95FB0E">
      <w:pPr>
        <w:pStyle w:val="Normal"/>
        <w:bidi w:val="0"/>
        <w:jc w:val="center"/>
        <w:rPr>
          <w:b w:val="1"/>
          <w:bCs w:val="1"/>
        </w:rPr>
      </w:pPr>
    </w:p>
    <w:p w:rsidR="748A52BC" w:rsidP="53100438" w:rsidRDefault="748A52BC" w14:paraId="4A193171" w14:textId="65897F2C">
      <w:pPr>
        <w:pStyle w:val="Normal"/>
        <w:bidi w:val="0"/>
        <w:jc w:val="center"/>
        <w:rPr>
          <w:b w:val="1"/>
          <w:bCs w:val="1"/>
        </w:rPr>
      </w:pPr>
    </w:p>
    <w:p w:rsidR="748A52BC" w:rsidP="748A52BC" w:rsidRDefault="748A52BC" w14:paraId="0884CF86" w14:textId="077030AF">
      <w:pPr>
        <w:pStyle w:val="Normal"/>
        <w:bidi w:val="0"/>
        <w:jc w:val="center"/>
        <w:rPr>
          <w:b w:val="1"/>
          <w:bCs w:val="1"/>
        </w:rPr>
      </w:pPr>
    </w:p>
    <w:p w:rsidR="08F67F6A" w:rsidP="4DEF2D18" w:rsidRDefault="08F67F6A" w14:paraId="3E677E60" w14:textId="773071F1">
      <w:pPr>
        <w:pStyle w:val="Normal"/>
        <w:bidi w:val="0"/>
        <w:spacing w:after="0" w:afterAutospacing="off"/>
        <w:jc w:val="center"/>
      </w:pPr>
      <w:r w:rsidRPr="4DEF2D18" w:rsidR="08F67F6A">
        <w:rPr>
          <w:b w:val="1"/>
          <w:bCs w:val="1"/>
        </w:rPr>
        <w:t xml:space="preserve">Number of Homeless People of </w:t>
      </w:r>
      <w:r w:rsidRPr="4DEF2D18" w:rsidR="07D05769">
        <w:rPr>
          <w:b w:val="1"/>
          <w:bCs w:val="1"/>
        </w:rPr>
        <w:t>C</w:t>
      </w:r>
      <w:r w:rsidRPr="4DEF2D18" w:rsidR="08F67F6A">
        <w:rPr>
          <w:b w:val="1"/>
          <w:bCs w:val="1"/>
        </w:rPr>
        <w:t>olor:  2018</w:t>
      </w:r>
      <w:r w:rsidRPr="4DEF2D18" w:rsidR="2DE3474E">
        <w:rPr>
          <w:b w:val="1"/>
          <w:bCs w:val="1"/>
        </w:rPr>
        <w:t xml:space="preserve"> – </w:t>
      </w:r>
      <w:r w:rsidRPr="4DEF2D18" w:rsidR="08F67F6A">
        <w:rPr>
          <w:b w:val="1"/>
          <w:bCs w:val="1"/>
        </w:rPr>
        <w:t>2023</w:t>
      </w:r>
    </w:p>
    <w:p w:rsidR="1F46FF61" w:rsidP="4DEF2D18" w:rsidRDefault="1F46FF61" w14:paraId="666370E6" w14:textId="7ACAE941">
      <w:pPr>
        <w:pStyle w:val="Normal"/>
        <w:bidi w:val="0"/>
        <w:spacing w:before="0" w:beforeAutospacing="off" w:after="0" w:afterAutospacing="off" w:line="259" w:lineRule="auto"/>
        <w:jc w:val="center"/>
        <w:rPr>
          <w:b w:val="1"/>
          <w:bCs w:val="1"/>
          <w:sz w:val="22"/>
          <w:szCs w:val="22"/>
        </w:rPr>
      </w:pPr>
      <w:r w:rsidRPr="4DEF2D18" w:rsidR="1F46FF61">
        <w:rPr>
          <w:b w:val="1"/>
          <w:bCs w:val="1"/>
          <w:sz w:val="22"/>
          <w:szCs w:val="22"/>
        </w:rPr>
        <w:t>172% Increase from 2018 - 2023</w:t>
      </w:r>
    </w:p>
    <w:p w:rsidR="4DEF2D18" w:rsidP="4DEF2D18" w:rsidRDefault="4DEF2D18" w14:paraId="7F71D0BC" w14:textId="0FC9709C">
      <w:pPr>
        <w:pStyle w:val="Normal"/>
        <w:bidi w:val="0"/>
        <w:spacing w:after="0" w:afterAutospacing="off"/>
        <w:jc w:val="center"/>
        <w:rPr>
          <w:b w:val="1"/>
          <w:bCs w:val="1"/>
        </w:rPr>
      </w:pPr>
    </w:p>
    <w:p w:rsidR="449A7093" w:rsidP="53100438" w:rsidRDefault="449A7093" w14:paraId="7DE28576" w14:textId="204B1E70">
      <w:pPr>
        <w:bidi w:val="0"/>
        <w:jc w:val="center"/>
      </w:pPr>
      <w:r w:rsidR="2F1652E0">
        <w:drawing>
          <wp:inline wp14:editId="34686ECA" wp14:anchorId="750E7D12">
            <wp:extent cx="4572000" cy="2752725"/>
            <wp:effectExtent l="9525" t="9525" r="9525" b="9525"/>
            <wp:docPr id="2876302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600dcbf88b4f5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449A7093" w:rsidP="449A7093" w:rsidRDefault="449A7093" w14:paraId="4F89BC96" w14:textId="6CF1A7E5">
      <w:pPr>
        <w:pStyle w:val="Normal"/>
        <w:bidi w:val="0"/>
        <w:jc w:val="center"/>
      </w:pPr>
    </w:p>
    <w:p w:rsidR="4AD25169" w:rsidP="449A7093" w:rsidRDefault="4AD25169" w14:paraId="6E1892AD" w14:textId="50DE3004">
      <w:pPr>
        <w:pStyle w:val="Normal"/>
        <w:bidi w:val="0"/>
        <w:jc w:val="center"/>
      </w:pPr>
      <w:r w:rsidRPr="53100438" w:rsidR="4AD25169">
        <w:rPr>
          <w:b w:val="1"/>
          <w:bCs w:val="1"/>
        </w:rPr>
        <w:t>Homeless People of Color:  % Unsheltered &amp; % Total</w:t>
      </w:r>
    </w:p>
    <w:p w:rsidR="0AF52E0E" w:rsidP="449A7093" w:rsidRDefault="0AF52E0E" w14:paraId="2C88E306" w14:textId="759BDDF8">
      <w:pPr>
        <w:bidi w:val="0"/>
        <w:jc w:val="center"/>
      </w:pPr>
      <w:r w:rsidR="5AE65CD5">
        <w:drawing>
          <wp:inline wp14:editId="6B57EE64" wp14:anchorId="3080B345">
            <wp:extent cx="4572000" cy="2447925"/>
            <wp:effectExtent l="9525" t="9525" r="9525" b="9525"/>
            <wp:docPr id="20137587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097ed13bb74f2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479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AF52E0E" w:rsidP="53100438" w:rsidRDefault="0AF52E0E" w14:paraId="6DEBE048" w14:textId="72B979FA">
      <w:pPr>
        <w:pStyle w:val="Normal"/>
        <w:bidi w:val="0"/>
        <w:jc w:val="center"/>
      </w:pPr>
    </w:p>
    <w:p w:rsidR="0AF52E0E" w:rsidP="53100438" w:rsidRDefault="0AF52E0E" w14:paraId="674F04DE" w14:textId="498C3594">
      <w:pPr>
        <w:pStyle w:val="Normal"/>
        <w:bidi w:val="0"/>
        <w:jc w:val="center"/>
      </w:pPr>
    </w:p>
    <w:p w:rsidR="0AF52E0E" w:rsidP="53100438" w:rsidRDefault="0AF52E0E" w14:paraId="3C48A216" w14:textId="28978F7C">
      <w:pPr>
        <w:pStyle w:val="Normal"/>
        <w:bidi w:val="0"/>
        <w:jc w:val="center"/>
      </w:pPr>
    </w:p>
    <w:p w:rsidR="0AF52E0E" w:rsidP="53100438" w:rsidRDefault="0AF52E0E" w14:paraId="08EDE306" w14:textId="1D641031">
      <w:pPr>
        <w:pStyle w:val="Normal"/>
        <w:bidi w:val="0"/>
        <w:jc w:val="center"/>
      </w:pPr>
    </w:p>
    <w:p w:rsidR="0AF52E0E" w:rsidP="53100438" w:rsidRDefault="0AF52E0E" w14:paraId="56519313" w14:textId="5AA77F1D">
      <w:pPr>
        <w:pStyle w:val="Normal"/>
        <w:bidi w:val="0"/>
        <w:jc w:val="center"/>
      </w:pPr>
    </w:p>
    <w:p w:rsidR="0AF52E0E" w:rsidP="53100438" w:rsidRDefault="0AF52E0E" w14:paraId="6CDBCB8E" w14:textId="1825058A">
      <w:pPr>
        <w:pStyle w:val="Normal"/>
        <w:bidi w:val="0"/>
        <w:jc w:val="center"/>
      </w:pPr>
    </w:p>
    <w:p w:rsidR="449A7093" w:rsidP="449A7093" w:rsidRDefault="449A7093" w14:paraId="1F2B9313" w14:textId="238944B1">
      <w:pPr>
        <w:pStyle w:val="Normal"/>
        <w:bidi w:val="0"/>
        <w:jc w:val="center"/>
        <w:rPr>
          <w:b w:val="1"/>
          <w:bCs w:val="1"/>
        </w:rPr>
      </w:pPr>
    </w:p>
    <w:p w:rsidR="449A7093" w:rsidP="449A7093" w:rsidRDefault="449A7093" w14:paraId="55B9AACC" w14:textId="6D5B89BE">
      <w:pPr>
        <w:pStyle w:val="Normal"/>
        <w:bidi w:val="0"/>
        <w:jc w:val="center"/>
        <w:rPr>
          <w:b w:val="1"/>
          <w:bCs w:val="1"/>
        </w:rPr>
      </w:pPr>
    </w:p>
    <w:p w:rsidR="748A52BC" w:rsidP="748A52BC" w:rsidRDefault="748A52BC" w14:paraId="1435DA8E" w14:textId="30674E0C">
      <w:pPr>
        <w:pStyle w:val="Normal"/>
        <w:bidi w:val="0"/>
        <w:jc w:val="center"/>
        <w:rPr>
          <w:b w:val="1"/>
          <w:bCs w:val="1"/>
        </w:rPr>
      </w:pPr>
    </w:p>
    <w:p w:rsidR="748A52BC" w:rsidP="748A52BC" w:rsidRDefault="748A52BC" w14:paraId="12E07A7D" w14:textId="3E6EBF26">
      <w:pPr>
        <w:pStyle w:val="Normal"/>
        <w:bidi w:val="0"/>
        <w:jc w:val="center"/>
        <w:rPr>
          <w:b w:val="1"/>
          <w:bCs w:val="1"/>
        </w:rPr>
      </w:pPr>
    </w:p>
    <w:p w:rsidR="1F59C0CF" w:rsidP="449A7093" w:rsidRDefault="1F59C0CF" w14:paraId="2DF8E00D" w14:textId="25346CE5">
      <w:pPr>
        <w:pStyle w:val="Normal"/>
        <w:bidi w:val="0"/>
        <w:jc w:val="center"/>
        <w:rPr>
          <w:b w:val="1"/>
          <w:bCs w:val="1"/>
        </w:rPr>
      </w:pPr>
      <w:r w:rsidR="1F59C0CF">
        <w:rPr>
          <w:b w:val="0"/>
          <w:bCs w:val="0"/>
        </w:rPr>
        <w:t>S</w:t>
      </w:r>
      <w:r w:rsidRPr="4DEF2D18" w:rsidR="1F59C0CF">
        <w:rPr>
          <w:b w:val="1"/>
          <w:bCs w:val="1"/>
        </w:rPr>
        <w:t>helte</w:t>
      </w:r>
      <w:r w:rsidRPr="4DEF2D18" w:rsidR="065EFC28">
        <w:rPr>
          <w:b w:val="1"/>
          <w:bCs w:val="1"/>
        </w:rPr>
        <w:t xml:space="preserve">r;  </w:t>
      </w:r>
      <w:r w:rsidRPr="4DEF2D18" w:rsidR="1F59C0CF">
        <w:rPr>
          <w:b w:val="1"/>
          <w:bCs w:val="1"/>
        </w:rPr>
        <w:t>Permanent</w:t>
      </w:r>
      <w:r w:rsidRPr="4DEF2D18" w:rsidR="1F59C0CF">
        <w:rPr>
          <w:b w:val="1"/>
          <w:bCs w:val="1"/>
        </w:rPr>
        <w:t xml:space="preserve"> </w:t>
      </w:r>
      <w:r w:rsidRPr="4DEF2D18" w:rsidR="0324043B">
        <w:rPr>
          <w:b w:val="1"/>
          <w:bCs w:val="1"/>
        </w:rPr>
        <w:t xml:space="preserve">Supportive Housing [PSH] &amp; Rapid </w:t>
      </w:r>
      <w:r w:rsidRPr="4DEF2D18" w:rsidR="1F59C0CF">
        <w:rPr>
          <w:b w:val="1"/>
          <w:bCs w:val="1"/>
        </w:rPr>
        <w:t>Housing:  2018 – 2023</w:t>
      </w:r>
    </w:p>
    <w:p w:rsidR="05F0337E" w:rsidP="449A7093" w:rsidRDefault="05F0337E" w14:paraId="5388E78A" w14:textId="44F25E9B">
      <w:pPr>
        <w:bidi w:val="0"/>
        <w:jc w:val="center"/>
      </w:pPr>
      <w:r w:rsidR="05F0337E">
        <w:drawing>
          <wp:inline wp14:editId="0B22218E" wp14:anchorId="3EC67618">
            <wp:extent cx="5829300" cy="3400425"/>
            <wp:effectExtent l="19050" t="19050" r="19050" b="19050"/>
            <wp:docPr id="120182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04aa4355ce454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4004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449A7093" w:rsidP="4DEF2D18" w:rsidRDefault="449A7093" w14:paraId="55BE8C2A" w14:textId="07FDCE8B">
      <w:pPr>
        <w:pStyle w:val="Normal"/>
        <w:bidi w:val="0"/>
        <w:spacing w:after="0" w:afterAutospacing="off"/>
        <w:jc w:val="center"/>
        <w:rPr>
          <w:b w:val="0"/>
          <w:bCs w:val="0"/>
        </w:rPr>
      </w:pPr>
      <w:r w:rsidRPr="4DEF2D18" w:rsidR="4EFAED69">
        <w:rPr>
          <w:b w:val="1"/>
          <w:bCs w:val="1"/>
        </w:rPr>
        <w:t>Total Shelter Beds:  30.5% Increase from 2018 – 2023</w:t>
      </w:r>
    </w:p>
    <w:p w:rsidR="4EFAED69" w:rsidP="4DEF2D18" w:rsidRDefault="4EFAED69" w14:paraId="7C8C474B" w14:textId="73735E29">
      <w:pPr>
        <w:pStyle w:val="Normal"/>
        <w:bidi w:val="0"/>
        <w:spacing w:after="0" w:afterAutospacing="off"/>
        <w:jc w:val="center"/>
        <w:rPr>
          <w:b w:val="1"/>
          <w:bCs w:val="1"/>
        </w:rPr>
      </w:pPr>
      <w:r w:rsidRPr="4DEF2D18" w:rsidR="4EFAED69">
        <w:rPr>
          <w:b w:val="1"/>
          <w:bCs w:val="1"/>
        </w:rPr>
        <w:t>Seasonal beds:  56.3% Decline from 2018 – 2023</w:t>
      </w:r>
    </w:p>
    <w:p w:rsidR="4EFAED69" w:rsidP="4DEF2D18" w:rsidRDefault="4EFAED69" w14:paraId="2B13608D" w14:textId="7CC2C7DF">
      <w:pPr>
        <w:pStyle w:val="Normal"/>
        <w:bidi w:val="0"/>
        <w:spacing w:after="0" w:afterAutospacing="off"/>
        <w:jc w:val="center"/>
        <w:rPr>
          <w:b w:val="1"/>
          <w:bCs w:val="1"/>
        </w:rPr>
      </w:pPr>
      <w:r w:rsidRPr="4DEF2D18" w:rsidR="4EFAED69">
        <w:rPr>
          <w:b w:val="1"/>
          <w:bCs w:val="1"/>
        </w:rPr>
        <w:t>PSH:  31.3 Increase from 2018 – 2023</w:t>
      </w:r>
    </w:p>
    <w:p w:rsidR="4EFAED69" w:rsidP="4DEF2D18" w:rsidRDefault="4EFAED69" w14:paraId="33ECB985" w14:textId="2B7C82A3">
      <w:pPr>
        <w:pStyle w:val="Normal"/>
        <w:bidi w:val="0"/>
        <w:spacing w:after="0" w:afterAutospacing="off"/>
        <w:jc w:val="center"/>
        <w:rPr>
          <w:b w:val="1"/>
          <w:bCs w:val="1"/>
        </w:rPr>
      </w:pPr>
      <w:r w:rsidRPr="4DEF2D18" w:rsidR="4EFAED69">
        <w:rPr>
          <w:b w:val="1"/>
          <w:bCs w:val="1"/>
        </w:rPr>
        <w:t>Rapid Rehousing Units:  27.5% Increase from 2018 - 2023</w:t>
      </w:r>
    </w:p>
    <w:p w:rsidR="449A7093" w:rsidP="449A7093" w:rsidRDefault="449A7093" w14:paraId="6545BB1E" w14:textId="6C55CB5F">
      <w:pPr>
        <w:pStyle w:val="Normal"/>
        <w:bidi w:val="0"/>
        <w:jc w:val="center"/>
      </w:pPr>
    </w:p>
    <w:p w:rsidR="449A7093" w:rsidP="449A7093" w:rsidRDefault="449A7093" w14:paraId="054710C9" w14:textId="70226E4D">
      <w:pPr>
        <w:pStyle w:val="Normal"/>
        <w:bidi w:val="0"/>
        <w:jc w:val="center"/>
      </w:pPr>
    </w:p>
    <w:p w:rsidR="449A7093" w:rsidP="449A7093" w:rsidRDefault="449A7093" w14:paraId="00E8E72E" w14:textId="1EC41676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</w:p>
    <w:p w:rsidR="705E79BD" w:rsidP="705E79BD" w:rsidRDefault="705E79BD" w14:paraId="7F7E42AB" w14:textId="238149D0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</w:p>
    <w:p w:rsidR="705E79BD" w:rsidP="705E79BD" w:rsidRDefault="705E79BD" w14:paraId="5C907D67" w14:textId="7BA866F5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</w:p>
    <w:sectPr w:rsidR="009353FA"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1db4f109fd2b4a2d"/>
      <w:footerReference w:type="default" r:id="R239dd8a2231d4bb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78539F3E" w:rsidP="78539F3E" w:rsidRDefault="78539F3E" w14:paraId="7630596E" w14:textId="5D2E688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539F3E" w:rsidTr="78539F3E" w14:paraId="6DFAE3E3">
      <w:trPr>
        <w:trHeight w:val="300"/>
      </w:trPr>
      <w:tc>
        <w:tcPr>
          <w:tcW w:w="3120" w:type="dxa"/>
          <w:tcMar/>
        </w:tcPr>
        <w:p w:rsidR="78539F3E" w:rsidP="78539F3E" w:rsidRDefault="78539F3E" w14:paraId="13343D2A" w14:textId="3118E4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539F3E" w:rsidP="78539F3E" w:rsidRDefault="78539F3E" w14:paraId="71945636" w14:textId="0978514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539F3E" w:rsidP="78539F3E" w:rsidRDefault="78539F3E" w14:paraId="43EC17FD" w14:textId="5DAC6B54">
          <w:pPr>
            <w:pStyle w:val="Header"/>
            <w:bidi w:val="0"/>
            <w:ind w:right="-115"/>
            <w:jc w:val="right"/>
          </w:pPr>
        </w:p>
      </w:tc>
    </w:tr>
  </w:tbl>
  <w:p w:rsidR="78539F3E" w:rsidP="78539F3E" w:rsidRDefault="78539F3E" w14:paraId="69064B5A" w14:textId="34A28B8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SePHcgqo" int2:invalidationBookmarkName="" int2:hashCode="RoHRJMxsS3O6q/" int2:id="ARfAwNFs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8">
    <w:nsid w:val="3c22d3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251b9e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ff6f2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7763b8a0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left"/>
      <w:pPr>
        <w:ind w:left="1080" w:hanging="72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36d53a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9e19a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cb365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0d8b3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d6a85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b3487de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left"/>
      <w:pPr>
        <w:ind w:left="1080" w:hanging="72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652229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8dc42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16249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ec42efc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left"/>
      <w:pPr>
        <w:ind w:left="1080" w:hanging="72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3b7e7b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4cf1e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e27eb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9401a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07926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ab516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2f950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181eb45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left"/>
      <w:pPr>
        <w:ind w:left="1080" w:hanging="72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246b61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9200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86936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6d922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ee4077e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left"/>
      <w:pPr>
        <w:ind w:left="1080" w:hanging="72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7a37fc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ced9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60f20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6cf69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46a8ef7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left"/>
      <w:pPr>
        <w:ind w:left="1080" w:hanging="72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1905f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c5516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32e1d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6efb2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b5e90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6c26f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135ba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dd2300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left"/>
      <w:pPr>
        <w:ind w:left="1080" w:hanging="72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39cac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b38d9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9439a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c491e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27167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ebd0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b7def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1835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1080" w:hanging="72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2B"/>
    <w:rsid w:val="000993FE"/>
    <w:rsid w:val="000B632B"/>
    <w:rsid w:val="000C7612"/>
    <w:rsid w:val="000CDB8F"/>
    <w:rsid w:val="0053A232"/>
    <w:rsid w:val="00729D88"/>
    <w:rsid w:val="009353FA"/>
    <w:rsid w:val="01948F57"/>
    <w:rsid w:val="01967BD5"/>
    <w:rsid w:val="01DA0988"/>
    <w:rsid w:val="0215F538"/>
    <w:rsid w:val="0288524A"/>
    <w:rsid w:val="02D931D3"/>
    <w:rsid w:val="0324043B"/>
    <w:rsid w:val="03BC0B5E"/>
    <w:rsid w:val="03EB81FE"/>
    <w:rsid w:val="04208F1A"/>
    <w:rsid w:val="04C2266D"/>
    <w:rsid w:val="05AE5FE5"/>
    <w:rsid w:val="05F0337E"/>
    <w:rsid w:val="065EFC28"/>
    <w:rsid w:val="0668007A"/>
    <w:rsid w:val="06AE0ECB"/>
    <w:rsid w:val="06B157D9"/>
    <w:rsid w:val="06B2C89E"/>
    <w:rsid w:val="073E8CAD"/>
    <w:rsid w:val="07D05769"/>
    <w:rsid w:val="080F8C1E"/>
    <w:rsid w:val="08117821"/>
    <w:rsid w:val="082AA07E"/>
    <w:rsid w:val="086F3A4D"/>
    <w:rsid w:val="08764309"/>
    <w:rsid w:val="08F67F6A"/>
    <w:rsid w:val="090868D6"/>
    <w:rsid w:val="094D9D15"/>
    <w:rsid w:val="099FA13C"/>
    <w:rsid w:val="09B53608"/>
    <w:rsid w:val="09E8BA50"/>
    <w:rsid w:val="0AE42192"/>
    <w:rsid w:val="0AF52E0E"/>
    <w:rsid w:val="0B90C427"/>
    <w:rsid w:val="0C7FF1F3"/>
    <w:rsid w:val="0C867DB8"/>
    <w:rsid w:val="0C929E73"/>
    <w:rsid w:val="0CE67430"/>
    <w:rsid w:val="0D0F97C8"/>
    <w:rsid w:val="0D38547F"/>
    <w:rsid w:val="0DB14A46"/>
    <w:rsid w:val="0E1BC254"/>
    <w:rsid w:val="0E4A6A34"/>
    <w:rsid w:val="0E7AFFE5"/>
    <w:rsid w:val="0EC10E36"/>
    <w:rsid w:val="0ED2490D"/>
    <w:rsid w:val="0F02DECC"/>
    <w:rsid w:val="100F9033"/>
    <w:rsid w:val="10182647"/>
    <w:rsid w:val="101C8A06"/>
    <w:rsid w:val="106FF541"/>
    <w:rsid w:val="109C4A1F"/>
    <w:rsid w:val="10A587DE"/>
    <w:rsid w:val="10AEC512"/>
    <w:rsid w:val="10E2A2E5"/>
    <w:rsid w:val="1122BD54"/>
    <w:rsid w:val="112DC2BD"/>
    <w:rsid w:val="11351ED6"/>
    <w:rsid w:val="1194F41E"/>
    <w:rsid w:val="119CD488"/>
    <w:rsid w:val="11B85A67"/>
    <w:rsid w:val="11DF869B"/>
    <w:rsid w:val="11F8AEF8"/>
    <w:rsid w:val="122D6B84"/>
    <w:rsid w:val="12454299"/>
    <w:rsid w:val="125515F5"/>
    <w:rsid w:val="12698908"/>
    <w:rsid w:val="12ABA288"/>
    <w:rsid w:val="138EA576"/>
    <w:rsid w:val="141A43A7"/>
    <w:rsid w:val="144772E9"/>
    <w:rsid w:val="144A8F7F"/>
    <w:rsid w:val="148487FB"/>
    <w:rsid w:val="14EA4169"/>
    <w:rsid w:val="14EC8C10"/>
    <w:rsid w:val="1553C5C6"/>
    <w:rsid w:val="156BD725"/>
    <w:rsid w:val="15B24ACA"/>
    <w:rsid w:val="15D0A595"/>
    <w:rsid w:val="15FDB65B"/>
    <w:rsid w:val="16630686"/>
    <w:rsid w:val="17361AB2"/>
    <w:rsid w:val="1751F7DE"/>
    <w:rsid w:val="1758FD1B"/>
    <w:rsid w:val="179986BC"/>
    <w:rsid w:val="1821E22B"/>
    <w:rsid w:val="18513B6A"/>
    <w:rsid w:val="18DBE04D"/>
    <w:rsid w:val="193A9D8C"/>
    <w:rsid w:val="19428B12"/>
    <w:rsid w:val="19D9EEDE"/>
    <w:rsid w:val="19FFF65A"/>
    <w:rsid w:val="1A03C0DD"/>
    <w:rsid w:val="1A0C6B63"/>
    <w:rsid w:val="1A456287"/>
    <w:rsid w:val="1AEC79EF"/>
    <w:rsid w:val="1B51B5FA"/>
    <w:rsid w:val="1C9E2569"/>
    <w:rsid w:val="1D6F261A"/>
    <w:rsid w:val="1DDAACE6"/>
    <w:rsid w:val="1E2901A9"/>
    <w:rsid w:val="1E4AF9FC"/>
    <w:rsid w:val="1E839540"/>
    <w:rsid w:val="1ECE59E2"/>
    <w:rsid w:val="1F46FF61"/>
    <w:rsid w:val="1F59C0CF"/>
    <w:rsid w:val="1FACE9D3"/>
    <w:rsid w:val="1FD30263"/>
    <w:rsid w:val="202CF410"/>
    <w:rsid w:val="20CE79D4"/>
    <w:rsid w:val="21406902"/>
    <w:rsid w:val="2148BA34"/>
    <w:rsid w:val="215A94A7"/>
    <w:rsid w:val="2160B3A1"/>
    <w:rsid w:val="216524FF"/>
    <w:rsid w:val="219164F6"/>
    <w:rsid w:val="21989FC1"/>
    <w:rsid w:val="21FE084A"/>
    <w:rsid w:val="22E96D58"/>
    <w:rsid w:val="22EA58FB"/>
    <w:rsid w:val="22FC8402"/>
    <w:rsid w:val="22FDF5E0"/>
    <w:rsid w:val="230AA325"/>
    <w:rsid w:val="236494D2"/>
    <w:rsid w:val="243A23B5"/>
    <w:rsid w:val="2449CB3B"/>
    <w:rsid w:val="245D0FBF"/>
    <w:rsid w:val="24B71826"/>
    <w:rsid w:val="25277144"/>
    <w:rsid w:val="25859CA9"/>
    <w:rsid w:val="259162FF"/>
    <w:rsid w:val="25E5538B"/>
    <w:rsid w:val="25E9F2BB"/>
    <w:rsid w:val="25EC3AA0"/>
    <w:rsid w:val="260FDE16"/>
    <w:rsid w:val="262BBD2C"/>
    <w:rsid w:val="26402507"/>
    <w:rsid w:val="26A66DC1"/>
    <w:rsid w:val="26A9D55A"/>
    <w:rsid w:val="26CEC2BC"/>
    <w:rsid w:val="271FCE62"/>
    <w:rsid w:val="281B682F"/>
    <w:rsid w:val="28210248"/>
    <w:rsid w:val="29075A3F"/>
    <w:rsid w:val="2958AEDC"/>
    <w:rsid w:val="298A8949"/>
    <w:rsid w:val="2A1B5FD7"/>
    <w:rsid w:val="2A3A9332"/>
    <w:rsid w:val="2A3CF6F0"/>
    <w:rsid w:val="2AAA1ACE"/>
    <w:rsid w:val="2ACE22EB"/>
    <w:rsid w:val="2B05BA14"/>
    <w:rsid w:val="2B2659AA"/>
    <w:rsid w:val="2C5DF869"/>
    <w:rsid w:val="2D48C342"/>
    <w:rsid w:val="2D621D75"/>
    <w:rsid w:val="2D6BA2A6"/>
    <w:rsid w:val="2D8FD0DE"/>
    <w:rsid w:val="2D954D68"/>
    <w:rsid w:val="2DE3474E"/>
    <w:rsid w:val="2E243279"/>
    <w:rsid w:val="2E3CE571"/>
    <w:rsid w:val="2E497B91"/>
    <w:rsid w:val="2E7E067A"/>
    <w:rsid w:val="2EA7680C"/>
    <w:rsid w:val="2EC993C6"/>
    <w:rsid w:val="2EDF138F"/>
    <w:rsid w:val="2EED0F65"/>
    <w:rsid w:val="2F1652E0"/>
    <w:rsid w:val="2FD6E4E5"/>
    <w:rsid w:val="2FE84039"/>
    <w:rsid w:val="303C9A63"/>
    <w:rsid w:val="308E120B"/>
    <w:rsid w:val="30F77AC9"/>
    <w:rsid w:val="3184109A"/>
    <w:rsid w:val="319969C4"/>
    <w:rsid w:val="3229E26C"/>
    <w:rsid w:val="32312762"/>
    <w:rsid w:val="323731C1"/>
    <w:rsid w:val="324FC711"/>
    <w:rsid w:val="326254EC"/>
    <w:rsid w:val="32C72A17"/>
    <w:rsid w:val="32FB72FE"/>
    <w:rsid w:val="336B785F"/>
    <w:rsid w:val="3385F38F"/>
    <w:rsid w:val="338DA67D"/>
    <w:rsid w:val="34034F0B"/>
    <w:rsid w:val="347CF2B7"/>
    <w:rsid w:val="357B8449"/>
    <w:rsid w:val="360F0F42"/>
    <w:rsid w:val="363C5095"/>
    <w:rsid w:val="36886EA7"/>
    <w:rsid w:val="36C05B4E"/>
    <w:rsid w:val="36E152F5"/>
    <w:rsid w:val="37001A22"/>
    <w:rsid w:val="3735C60F"/>
    <w:rsid w:val="3759B172"/>
    <w:rsid w:val="375B2D9E"/>
    <w:rsid w:val="37B5E4E3"/>
    <w:rsid w:val="37B9D9E8"/>
    <w:rsid w:val="37D820F6"/>
    <w:rsid w:val="387967F3"/>
    <w:rsid w:val="38CF9A29"/>
    <w:rsid w:val="38D6C02E"/>
    <w:rsid w:val="3997BB79"/>
    <w:rsid w:val="39C9C553"/>
    <w:rsid w:val="3A035EEB"/>
    <w:rsid w:val="3AC6160F"/>
    <w:rsid w:val="3AD23BFC"/>
    <w:rsid w:val="3AF239A0"/>
    <w:rsid w:val="3B0AA307"/>
    <w:rsid w:val="3BB4C418"/>
    <w:rsid w:val="3BEE6507"/>
    <w:rsid w:val="3C0F9C01"/>
    <w:rsid w:val="3C183EFF"/>
    <w:rsid w:val="3C877128"/>
    <w:rsid w:val="3C8E0A01"/>
    <w:rsid w:val="3D48A6F3"/>
    <w:rsid w:val="3D9248D5"/>
    <w:rsid w:val="3DA8E6CC"/>
    <w:rsid w:val="3DFC3578"/>
    <w:rsid w:val="3E29DA62"/>
    <w:rsid w:val="3E52190C"/>
    <w:rsid w:val="3ED32652"/>
    <w:rsid w:val="3EEC64DA"/>
    <w:rsid w:val="3F2E1936"/>
    <w:rsid w:val="3FD26183"/>
    <w:rsid w:val="40275ADB"/>
    <w:rsid w:val="4037E82B"/>
    <w:rsid w:val="40775A0C"/>
    <w:rsid w:val="410E182C"/>
    <w:rsid w:val="413D05C2"/>
    <w:rsid w:val="417C073B"/>
    <w:rsid w:val="41C5EB31"/>
    <w:rsid w:val="41C71540"/>
    <w:rsid w:val="42132A6D"/>
    <w:rsid w:val="4258A7BE"/>
    <w:rsid w:val="4265B9F8"/>
    <w:rsid w:val="42CFA69B"/>
    <w:rsid w:val="42EDC5AF"/>
    <w:rsid w:val="43664BB9"/>
    <w:rsid w:val="43BD2AE2"/>
    <w:rsid w:val="440DAB14"/>
    <w:rsid w:val="449A7093"/>
    <w:rsid w:val="455BA65E"/>
    <w:rsid w:val="45B6B90A"/>
    <w:rsid w:val="460767F0"/>
    <w:rsid w:val="46B0FEEF"/>
    <w:rsid w:val="474160DD"/>
    <w:rsid w:val="4748401D"/>
    <w:rsid w:val="4780EC13"/>
    <w:rsid w:val="47B18EE6"/>
    <w:rsid w:val="47D21155"/>
    <w:rsid w:val="47D27A06"/>
    <w:rsid w:val="47F42357"/>
    <w:rsid w:val="488B599A"/>
    <w:rsid w:val="489D6453"/>
    <w:rsid w:val="48B78BB8"/>
    <w:rsid w:val="48EE59CC"/>
    <w:rsid w:val="496311F7"/>
    <w:rsid w:val="49C45AD5"/>
    <w:rsid w:val="49CF0BA0"/>
    <w:rsid w:val="4A839166"/>
    <w:rsid w:val="4AB17781"/>
    <w:rsid w:val="4AC48045"/>
    <w:rsid w:val="4AD25169"/>
    <w:rsid w:val="4B16B065"/>
    <w:rsid w:val="4B8BD22A"/>
    <w:rsid w:val="4BBD409C"/>
    <w:rsid w:val="4BC57825"/>
    <w:rsid w:val="4BDCF29B"/>
    <w:rsid w:val="4BFC2557"/>
    <w:rsid w:val="4BFE6C2A"/>
    <w:rsid w:val="4C46A495"/>
    <w:rsid w:val="4CB4C931"/>
    <w:rsid w:val="4CFD42D6"/>
    <w:rsid w:val="4D2FEC69"/>
    <w:rsid w:val="4D5910FD"/>
    <w:rsid w:val="4D7B8934"/>
    <w:rsid w:val="4D91DCCC"/>
    <w:rsid w:val="4DEF2D18"/>
    <w:rsid w:val="4E0EC5B1"/>
    <w:rsid w:val="4E4152D9"/>
    <w:rsid w:val="4E6573CA"/>
    <w:rsid w:val="4EE356E0"/>
    <w:rsid w:val="4EEA72D8"/>
    <w:rsid w:val="4EFAED69"/>
    <w:rsid w:val="4F330229"/>
    <w:rsid w:val="4F7A0398"/>
    <w:rsid w:val="500A7E6F"/>
    <w:rsid w:val="507F2741"/>
    <w:rsid w:val="50CBB62F"/>
    <w:rsid w:val="50CED28A"/>
    <w:rsid w:val="5116E628"/>
    <w:rsid w:val="51710615"/>
    <w:rsid w:val="518BACEF"/>
    <w:rsid w:val="519D84F3"/>
    <w:rsid w:val="522C8220"/>
    <w:rsid w:val="525802C7"/>
    <w:rsid w:val="52663BE1"/>
    <w:rsid w:val="527D3F83"/>
    <w:rsid w:val="52F47738"/>
    <w:rsid w:val="5303E8CD"/>
    <w:rsid w:val="530CD676"/>
    <w:rsid w:val="53100438"/>
    <w:rsid w:val="531ED114"/>
    <w:rsid w:val="5358C1D0"/>
    <w:rsid w:val="53658A49"/>
    <w:rsid w:val="53AF2A24"/>
    <w:rsid w:val="53C064FB"/>
    <w:rsid w:val="53D5F9C7"/>
    <w:rsid w:val="541094B4"/>
    <w:rsid w:val="5442AACD"/>
    <w:rsid w:val="546AEEAE"/>
    <w:rsid w:val="546CCC5E"/>
    <w:rsid w:val="54C34DB1"/>
    <w:rsid w:val="552EB0B5"/>
    <w:rsid w:val="5587E944"/>
    <w:rsid w:val="55A243AD"/>
    <w:rsid w:val="55BD47DD"/>
    <w:rsid w:val="55DC0BA0"/>
    <w:rsid w:val="5647A4FA"/>
    <w:rsid w:val="56EB8483"/>
    <w:rsid w:val="56F4722C"/>
    <w:rsid w:val="572834BF"/>
    <w:rsid w:val="58E5FA92"/>
    <w:rsid w:val="58F90558"/>
    <w:rsid w:val="597C17FA"/>
    <w:rsid w:val="59840580"/>
    <w:rsid w:val="599B502D"/>
    <w:rsid w:val="59A430CC"/>
    <w:rsid w:val="59BC4090"/>
    <w:rsid w:val="59BF2E17"/>
    <w:rsid w:val="5A2FA67F"/>
    <w:rsid w:val="5A601D82"/>
    <w:rsid w:val="5A6479F9"/>
    <w:rsid w:val="5A90B900"/>
    <w:rsid w:val="5AD5F2DD"/>
    <w:rsid w:val="5AE65CD5"/>
    <w:rsid w:val="5AF4240B"/>
    <w:rsid w:val="5B17E85B"/>
    <w:rsid w:val="5B1B5679"/>
    <w:rsid w:val="5B3AF67C"/>
    <w:rsid w:val="5B5AFE78"/>
    <w:rsid w:val="5BCDBB1A"/>
    <w:rsid w:val="5C2C8961"/>
    <w:rsid w:val="5C38F746"/>
    <w:rsid w:val="5CAACB13"/>
    <w:rsid w:val="5CF8E9C6"/>
    <w:rsid w:val="5D332270"/>
    <w:rsid w:val="5E0059D1"/>
    <w:rsid w:val="5E197A67"/>
    <w:rsid w:val="5E444C58"/>
    <w:rsid w:val="5F18AC6E"/>
    <w:rsid w:val="5F6DC4EC"/>
    <w:rsid w:val="5F735F05"/>
    <w:rsid w:val="5FB2BCB4"/>
    <w:rsid w:val="5FE9580D"/>
    <w:rsid w:val="5FF34704"/>
    <w:rsid w:val="609E8234"/>
    <w:rsid w:val="60B0F94A"/>
    <w:rsid w:val="60C8AAC7"/>
    <w:rsid w:val="60E3B673"/>
    <w:rsid w:val="60F12008"/>
    <w:rsid w:val="61BA4A7B"/>
    <w:rsid w:val="61BF90EA"/>
    <w:rsid w:val="625BEBB1"/>
    <w:rsid w:val="627B45BD"/>
    <w:rsid w:val="628597E0"/>
    <w:rsid w:val="6353DBC7"/>
    <w:rsid w:val="635B614B"/>
    <w:rsid w:val="63D6A958"/>
    <w:rsid w:val="64AA272F"/>
    <w:rsid w:val="64F1EB3D"/>
    <w:rsid w:val="6505E21D"/>
    <w:rsid w:val="65178185"/>
    <w:rsid w:val="65725926"/>
    <w:rsid w:val="65D45F4D"/>
    <w:rsid w:val="6612CD6D"/>
    <w:rsid w:val="664A5458"/>
    <w:rsid w:val="66514DB1"/>
    <w:rsid w:val="665A9B02"/>
    <w:rsid w:val="669BD789"/>
    <w:rsid w:val="66A0F78B"/>
    <w:rsid w:val="66B351E6"/>
    <w:rsid w:val="6729AD70"/>
    <w:rsid w:val="6775915C"/>
    <w:rsid w:val="6795FFDC"/>
    <w:rsid w:val="67E5308C"/>
    <w:rsid w:val="67E8C41D"/>
    <w:rsid w:val="68243B82"/>
    <w:rsid w:val="682BB613"/>
    <w:rsid w:val="6847FACB"/>
    <w:rsid w:val="687C57D3"/>
    <w:rsid w:val="68B5EEB1"/>
    <w:rsid w:val="68F1E40C"/>
    <w:rsid w:val="68FD1470"/>
    <w:rsid w:val="695B4FFB"/>
    <w:rsid w:val="69913BA1"/>
    <w:rsid w:val="69923BC4"/>
    <w:rsid w:val="699CE6D2"/>
    <w:rsid w:val="69DD3F67"/>
    <w:rsid w:val="6A4F3928"/>
    <w:rsid w:val="6A5B5F15"/>
    <w:rsid w:val="6AC22E81"/>
    <w:rsid w:val="6B2E0C25"/>
    <w:rsid w:val="6B6356D5"/>
    <w:rsid w:val="6B82E93E"/>
    <w:rsid w:val="6BF63AD2"/>
    <w:rsid w:val="6C234D95"/>
    <w:rsid w:val="6C4695F6"/>
    <w:rsid w:val="6CA2B1A2"/>
    <w:rsid w:val="6CC8DC63"/>
    <w:rsid w:val="6D855891"/>
    <w:rsid w:val="6DA7A4DE"/>
    <w:rsid w:val="6E284349"/>
    <w:rsid w:val="6E46CACA"/>
    <w:rsid w:val="6E7CEC25"/>
    <w:rsid w:val="6E8CD91B"/>
    <w:rsid w:val="6EE2EE37"/>
    <w:rsid w:val="6EF6DABE"/>
    <w:rsid w:val="6EFEAA1B"/>
    <w:rsid w:val="6F072A8C"/>
    <w:rsid w:val="6F3CD40F"/>
    <w:rsid w:val="7028A97C"/>
    <w:rsid w:val="7039E453"/>
    <w:rsid w:val="705E79BD"/>
    <w:rsid w:val="716B98D8"/>
    <w:rsid w:val="719923D4"/>
    <w:rsid w:val="71A53B2F"/>
    <w:rsid w:val="72264B81"/>
    <w:rsid w:val="7285AFA8"/>
    <w:rsid w:val="72AF7011"/>
    <w:rsid w:val="72FCAF0E"/>
    <w:rsid w:val="7397AB78"/>
    <w:rsid w:val="73C80BD2"/>
    <w:rsid w:val="7415CD62"/>
    <w:rsid w:val="747245B3"/>
    <w:rsid w:val="748A52BC"/>
    <w:rsid w:val="74B278BD"/>
    <w:rsid w:val="74B3F73A"/>
    <w:rsid w:val="74E9DE61"/>
    <w:rsid w:val="74EEE6AA"/>
    <w:rsid w:val="74F304F2"/>
    <w:rsid w:val="752DF50C"/>
    <w:rsid w:val="75906A76"/>
    <w:rsid w:val="759A5991"/>
    <w:rsid w:val="759B074A"/>
    <w:rsid w:val="75AD5B16"/>
    <w:rsid w:val="7609F541"/>
    <w:rsid w:val="76216842"/>
    <w:rsid w:val="7656964C"/>
    <w:rsid w:val="76631786"/>
    <w:rsid w:val="767EBC28"/>
    <w:rsid w:val="7697EB00"/>
    <w:rsid w:val="76AB01AA"/>
    <w:rsid w:val="76C8088A"/>
    <w:rsid w:val="7713B10C"/>
    <w:rsid w:val="77D22F3C"/>
    <w:rsid w:val="77EDAD10"/>
    <w:rsid w:val="77FE8218"/>
    <w:rsid w:val="7833BB61"/>
    <w:rsid w:val="78539F3E"/>
    <w:rsid w:val="786595CE"/>
    <w:rsid w:val="7881E16E"/>
    <w:rsid w:val="78C02ADE"/>
    <w:rsid w:val="78C80B38"/>
    <w:rsid w:val="79341A51"/>
    <w:rsid w:val="7947A1F0"/>
    <w:rsid w:val="7982A300"/>
    <w:rsid w:val="798CC100"/>
    <w:rsid w:val="79A2A5CE"/>
    <w:rsid w:val="79D79E58"/>
    <w:rsid w:val="7A0C0723"/>
    <w:rsid w:val="7A54EB69"/>
    <w:rsid w:val="7A8AE7AA"/>
    <w:rsid w:val="7ABC251F"/>
    <w:rsid w:val="7ACCCB6D"/>
    <w:rsid w:val="7AE1585A"/>
    <w:rsid w:val="7B254DD2"/>
    <w:rsid w:val="7B563D87"/>
    <w:rsid w:val="7B7BC3D6"/>
    <w:rsid w:val="7BA1E1E5"/>
    <w:rsid w:val="7BFFABFA"/>
    <w:rsid w:val="7C20DF47"/>
    <w:rsid w:val="7C26B80B"/>
    <w:rsid w:val="7C7F973E"/>
    <w:rsid w:val="7CC11E33"/>
    <w:rsid w:val="7D1A432E"/>
    <w:rsid w:val="7D3EA1BD"/>
    <w:rsid w:val="7D6AB6CF"/>
    <w:rsid w:val="7D9B7C5B"/>
    <w:rsid w:val="7E561423"/>
    <w:rsid w:val="7E5B9008"/>
    <w:rsid w:val="7E5CEE94"/>
    <w:rsid w:val="7EAAEA6B"/>
    <w:rsid w:val="7F92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6A0B"/>
  <w15:chartTrackingRefBased/>
  <w15:docId w15:val="{EE1FB1CE-B3F7-4B21-9CAA-9052F55E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eader" Target="header.xml" Id="R1db4f109fd2b4a2d" /><Relationship Type="http://schemas.openxmlformats.org/officeDocument/2006/relationships/footer" Target="footer.xml" Id="R239dd8a2231d4bb1" /><Relationship Type="http://schemas.microsoft.com/office/2020/10/relationships/intelligence" Target="intelligence2.xml" Id="R114fbff75c644329" /><Relationship Type="http://schemas.openxmlformats.org/officeDocument/2006/relationships/numbering" Target="numbering.xml" Id="R1f7ee60e6a304971" /><Relationship Type="http://schemas.openxmlformats.org/officeDocument/2006/relationships/image" Target="/media/image2.jpg" Id="R405577037ffe4607" /><Relationship Type="http://schemas.openxmlformats.org/officeDocument/2006/relationships/image" Target="/media/image4.png" Id="R87a7001595be4eb3" /><Relationship Type="http://schemas.openxmlformats.org/officeDocument/2006/relationships/image" Target="/media/image15.png" Id="R5d04aa4355ce454a" /><Relationship Type="http://schemas.openxmlformats.org/officeDocument/2006/relationships/image" Target="/media/image17.png" Id="R2988aa4d6c4246fe" /><Relationship Type="http://schemas.openxmlformats.org/officeDocument/2006/relationships/image" Target="/media/image11.png" Id="R6b6527fa493e4372" /><Relationship Type="http://schemas.openxmlformats.org/officeDocument/2006/relationships/image" Target="/media/image1b.png" Id="R593d4067d4894b15" /><Relationship Type="http://schemas.openxmlformats.org/officeDocument/2006/relationships/image" Target="/media/image1e.png" Id="R0fdc8c800a204f64" /><Relationship Type="http://schemas.openxmlformats.org/officeDocument/2006/relationships/image" Target="/media/image1f.png" Id="R5826b1cb387e4b28" /><Relationship Type="http://schemas.openxmlformats.org/officeDocument/2006/relationships/image" Target="/media/image20.png" Id="R20600dcbf88b4f54" /><Relationship Type="http://schemas.openxmlformats.org/officeDocument/2006/relationships/image" Target="/media/image21.png" Id="R3a097ed13bb74f2d" /><Relationship Type="http://schemas.openxmlformats.org/officeDocument/2006/relationships/image" Target="/media/imagef.png" Id="R3e5004e56d9e4fbe" /><Relationship Type="http://schemas.openxmlformats.org/officeDocument/2006/relationships/image" Target="/media/image10.png" Id="Rdc39032ab7c044dc" /><Relationship Type="http://schemas.openxmlformats.org/officeDocument/2006/relationships/image" Target="/media/image12.png" Id="R3246fc1b0aa448a6" /><Relationship Type="http://schemas.openxmlformats.org/officeDocument/2006/relationships/image" Target="/media/image13.png" Id="Ra7efc4caaa8d4bb6" /><Relationship Type="http://schemas.openxmlformats.org/officeDocument/2006/relationships/image" Target="/media/image14.png" Id="R153b1b836c2c4c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bob erlenbusch</dc:creator>
  <keywords/>
  <dc:description/>
  <lastModifiedBy>bob erlenbusch</lastModifiedBy>
  <revision>14</revision>
  <dcterms:created xsi:type="dcterms:W3CDTF">2023-09-27T19:21:00.0000000Z</dcterms:created>
  <dcterms:modified xsi:type="dcterms:W3CDTF">2024-01-11T21:27:47.9323347Z</dcterms:modified>
</coreProperties>
</file>